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22F44" w14:textId="77777777" w:rsidR="00437096" w:rsidRPr="00DF78E3" w:rsidRDefault="0069368C">
      <w:pPr>
        <w:rPr>
          <w:b/>
          <w:sz w:val="28"/>
          <w:szCs w:val="28"/>
        </w:rPr>
      </w:pPr>
      <w:bookmarkStart w:id="0" w:name="_GoBack"/>
      <w:bookmarkEnd w:id="0"/>
      <w:r w:rsidRPr="00DF78E3">
        <w:rPr>
          <w:b/>
          <w:sz w:val="28"/>
          <w:szCs w:val="28"/>
        </w:rPr>
        <w:t>VistA Application Developer Documentation</w:t>
      </w:r>
    </w:p>
    <w:p w14:paraId="4F335C79" w14:textId="77777777" w:rsidR="00DF78E3" w:rsidRDefault="00DF78E3"/>
    <w:p w14:paraId="5A53ED6B" w14:textId="47C2A350" w:rsidR="00ED2154" w:rsidRDefault="00ED2154">
      <w:pPr>
        <w:rPr>
          <w:b/>
        </w:rPr>
      </w:pPr>
      <w:r w:rsidRPr="00786CFB">
        <w:rPr>
          <w:b/>
        </w:rPr>
        <w:t>Introduction</w:t>
      </w:r>
    </w:p>
    <w:p w14:paraId="2A81C071" w14:textId="77777777" w:rsidR="001F07BA" w:rsidRPr="00786CFB" w:rsidRDefault="001F07BA">
      <w:pPr>
        <w:rPr>
          <w:b/>
        </w:rPr>
      </w:pPr>
    </w:p>
    <w:p w14:paraId="500007A0" w14:textId="000EB923" w:rsidR="00B7325B" w:rsidRPr="00786CFB" w:rsidRDefault="00B7325B" w:rsidP="00B7325B">
      <w:pPr>
        <w:rPr>
          <w:sz w:val="20"/>
          <w:szCs w:val="20"/>
          <w:u w:val="single"/>
        </w:rPr>
      </w:pPr>
      <w:r>
        <w:rPr>
          <w:sz w:val="20"/>
          <w:szCs w:val="20"/>
          <w:u w:val="single"/>
        </w:rPr>
        <w:t>Goal</w:t>
      </w:r>
    </w:p>
    <w:p w14:paraId="4FE114D5" w14:textId="77777777" w:rsidR="00B7325B" w:rsidRDefault="00877AFE">
      <w:pPr>
        <w:rPr>
          <w:sz w:val="20"/>
          <w:szCs w:val="20"/>
        </w:rPr>
      </w:pPr>
      <w:r>
        <w:rPr>
          <w:sz w:val="20"/>
          <w:szCs w:val="20"/>
        </w:rPr>
        <w:t xml:space="preserve">A key goal of the VistA Application Developer Documentation is to empower external developers with little to no experience with VistA to build innovative applications on top of VistA using mainstream technologies like JavaScript. </w:t>
      </w:r>
    </w:p>
    <w:p w14:paraId="70B735C5" w14:textId="77777777" w:rsidR="00B7325B" w:rsidRDefault="00B7325B">
      <w:pPr>
        <w:rPr>
          <w:sz w:val="20"/>
          <w:szCs w:val="20"/>
        </w:rPr>
      </w:pPr>
    </w:p>
    <w:p w14:paraId="79FFE670" w14:textId="6D46B1A8" w:rsidR="00B7325B" w:rsidRDefault="00B7325B" w:rsidP="00B7325B">
      <w:pPr>
        <w:rPr>
          <w:sz w:val="20"/>
          <w:szCs w:val="20"/>
          <w:u w:val="single"/>
        </w:rPr>
      </w:pPr>
      <w:r>
        <w:rPr>
          <w:sz w:val="20"/>
          <w:szCs w:val="20"/>
          <w:u w:val="single"/>
        </w:rPr>
        <w:t>Audience:  Software Developers</w:t>
      </w:r>
    </w:p>
    <w:p w14:paraId="2F5F121D" w14:textId="77777777" w:rsidR="00B7325B" w:rsidRDefault="00B7325B" w:rsidP="00B7325B">
      <w:pPr>
        <w:rPr>
          <w:sz w:val="20"/>
          <w:szCs w:val="20"/>
          <w:u w:val="single"/>
        </w:rPr>
      </w:pPr>
    </w:p>
    <w:p w14:paraId="4C1A730A" w14:textId="74B2EEE6" w:rsidR="00B7325B" w:rsidRPr="00786CFB" w:rsidRDefault="00B7325B" w:rsidP="00B7325B">
      <w:pPr>
        <w:rPr>
          <w:sz w:val="20"/>
          <w:szCs w:val="20"/>
          <w:u w:val="single"/>
        </w:rPr>
      </w:pPr>
      <w:r>
        <w:rPr>
          <w:sz w:val="20"/>
          <w:szCs w:val="20"/>
          <w:u w:val="single"/>
        </w:rPr>
        <w:t>Document Purpose</w:t>
      </w:r>
    </w:p>
    <w:p w14:paraId="2E8CABEA" w14:textId="40245CBB" w:rsidR="0069368C" w:rsidRPr="007471DB" w:rsidRDefault="00786CFB">
      <w:pPr>
        <w:rPr>
          <w:sz w:val="20"/>
          <w:szCs w:val="20"/>
        </w:rPr>
      </w:pPr>
      <w:r>
        <w:rPr>
          <w:sz w:val="20"/>
          <w:szCs w:val="20"/>
        </w:rPr>
        <w:t>This documentation provid</w:t>
      </w:r>
      <w:r w:rsidR="00B7325B">
        <w:rPr>
          <w:sz w:val="20"/>
          <w:szCs w:val="20"/>
        </w:rPr>
        <w:t>es</w:t>
      </w:r>
      <w:r>
        <w:rPr>
          <w:sz w:val="20"/>
          <w:szCs w:val="20"/>
        </w:rPr>
        <w:t xml:space="preserve"> instructions on how an external innovator can assemble existing tools to establish a development environment </w:t>
      </w:r>
      <w:r w:rsidR="001B6A4B">
        <w:rPr>
          <w:sz w:val="20"/>
          <w:szCs w:val="20"/>
        </w:rPr>
        <w:t>for building</w:t>
      </w:r>
      <w:r>
        <w:rPr>
          <w:sz w:val="20"/>
          <w:szCs w:val="20"/>
        </w:rPr>
        <w:t xml:space="preserve"> VistA applications. Th</w:t>
      </w:r>
      <w:r w:rsidR="00B7325B">
        <w:rPr>
          <w:sz w:val="20"/>
          <w:szCs w:val="20"/>
        </w:rPr>
        <w:t>is</w:t>
      </w:r>
      <w:r w:rsidR="00877AFE">
        <w:rPr>
          <w:sz w:val="20"/>
          <w:szCs w:val="20"/>
        </w:rPr>
        <w:t xml:space="preserve"> documentation provides instructions for a developer on setting up a</w:t>
      </w:r>
      <w:r w:rsidR="009C578A">
        <w:rPr>
          <w:sz w:val="20"/>
          <w:szCs w:val="20"/>
        </w:rPr>
        <w:t xml:space="preserve"> </w:t>
      </w:r>
      <w:r w:rsidR="007028C7">
        <w:rPr>
          <w:sz w:val="20"/>
          <w:szCs w:val="20"/>
        </w:rPr>
        <w:t xml:space="preserve">basic </w:t>
      </w:r>
      <w:r w:rsidR="00877AFE">
        <w:rPr>
          <w:sz w:val="20"/>
          <w:szCs w:val="20"/>
        </w:rPr>
        <w:t xml:space="preserve">local </w:t>
      </w:r>
      <w:r w:rsidR="00494646">
        <w:rPr>
          <w:sz w:val="20"/>
          <w:szCs w:val="20"/>
        </w:rPr>
        <w:t>development environment</w:t>
      </w:r>
      <w:r w:rsidR="007028C7">
        <w:rPr>
          <w:sz w:val="20"/>
          <w:szCs w:val="20"/>
        </w:rPr>
        <w:t xml:space="preserve"> along with sample applications</w:t>
      </w:r>
      <w:r w:rsidR="0043406D">
        <w:rPr>
          <w:sz w:val="20"/>
          <w:szCs w:val="20"/>
        </w:rPr>
        <w:t xml:space="preserve">. </w:t>
      </w:r>
      <w:r w:rsidR="00877AFE">
        <w:rPr>
          <w:sz w:val="20"/>
          <w:szCs w:val="20"/>
        </w:rPr>
        <w:t xml:space="preserve">Also included is </w:t>
      </w:r>
      <w:r w:rsidR="007028C7">
        <w:rPr>
          <w:sz w:val="20"/>
          <w:szCs w:val="20"/>
        </w:rPr>
        <w:t xml:space="preserve">reference to other resources, like </w:t>
      </w:r>
      <w:r>
        <w:rPr>
          <w:sz w:val="20"/>
          <w:szCs w:val="20"/>
        </w:rPr>
        <w:t xml:space="preserve">relevant </w:t>
      </w:r>
      <w:r w:rsidR="007028C7">
        <w:rPr>
          <w:sz w:val="20"/>
          <w:szCs w:val="20"/>
        </w:rPr>
        <w:t>developer tools and forums for developer discussion.</w:t>
      </w:r>
    </w:p>
    <w:p w14:paraId="10B8871F" w14:textId="77777777" w:rsidR="00D939C9" w:rsidRDefault="00D939C9" w:rsidP="00786CFB">
      <w:pPr>
        <w:rPr>
          <w:sz w:val="20"/>
          <w:szCs w:val="20"/>
        </w:rPr>
      </w:pPr>
    </w:p>
    <w:p w14:paraId="12AB2F7A" w14:textId="2AE04D3D" w:rsidR="00B7325B" w:rsidRPr="00786CFB" w:rsidRDefault="00B7325B" w:rsidP="00B7325B">
      <w:pPr>
        <w:rPr>
          <w:sz w:val="20"/>
          <w:szCs w:val="20"/>
          <w:u w:val="single"/>
        </w:rPr>
      </w:pPr>
      <w:r>
        <w:rPr>
          <w:sz w:val="20"/>
          <w:szCs w:val="20"/>
          <w:u w:val="single"/>
        </w:rPr>
        <w:t>Document Organization</w:t>
      </w:r>
    </w:p>
    <w:p w14:paraId="1C7A1426" w14:textId="16E8C3BC" w:rsidR="00D939C9" w:rsidRDefault="00D939C9" w:rsidP="00786CFB">
      <w:pPr>
        <w:rPr>
          <w:sz w:val="20"/>
          <w:szCs w:val="20"/>
        </w:rPr>
      </w:pPr>
      <w:r>
        <w:rPr>
          <w:sz w:val="20"/>
          <w:szCs w:val="20"/>
        </w:rPr>
        <w:t>The rest of this document is organized as follows:</w:t>
      </w:r>
    </w:p>
    <w:p w14:paraId="1263BA24" w14:textId="77777777" w:rsidR="00D939C9" w:rsidRDefault="00D939C9" w:rsidP="00786CFB">
      <w:pPr>
        <w:rPr>
          <w:sz w:val="20"/>
          <w:szCs w:val="20"/>
        </w:rPr>
      </w:pPr>
    </w:p>
    <w:p w14:paraId="1555C89C" w14:textId="16B38C3C" w:rsidR="00ED2154" w:rsidRPr="00786CFB" w:rsidRDefault="003A2766" w:rsidP="00786CFB">
      <w:pPr>
        <w:pStyle w:val="ListParagraph"/>
        <w:numPr>
          <w:ilvl w:val="0"/>
          <w:numId w:val="6"/>
        </w:numPr>
        <w:rPr>
          <w:sz w:val="20"/>
          <w:szCs w:val="20"/>
        </w:rPr>
      </w:pPr>
      <w:r w:rsidRPr="00786CFB">
        <w:rPr>
          <w:sz w:val="20"/>
          <w:szCs w:val="20"/>
        </w:rPr>
        <w:t>Setup of Development Environment</w:t>
      </w:r>
    </w:p>
    <w:p w14:paraId="4B1A9BF5" w14:textId="2C3595E5" w:rsidR="002462FE" w:rsidRDefault="002462FE" w:rsidP="00786CFB">
      <w:pPr>
        <w:pStyle w:val="ListParagraph"/>
        <w:numPr>
          <w:ilvl w:val="0"/>
          <w:numId w:val="6"/>
        </w:numPr>
        <w:rPr>
          <w:sz w:val="20"/>
          <w:szCs w:val="20"/>
        </w:rPr>
      </w:pPr>
      <w:r>
        <w:rPr>
          <w:sz w:val="20"/>
          <w:szCs w:val="20"/>
        </w:rPr>
        <w:t xml:space="preserve">VistA </w:t>
      </w:r>
      <w:r w:rsidR="004B7C59">
        <w:rPr>
          <w:sz w:val="20"/>
          <w:szCs w:val="20"/>
        </w:rPr>
        <w:t>Application Programming Interface</w:t>
      </w:r>
    </w:p>
    <w:p w14:paraId="441338D9" w14:textId="32D32FC2" w:rsidR="003A2766" w:rsidRPr="00786CFB" w:rsidRDefault="007028C7" w:rsidP="00786CFB">
      <w:pPr>
        <w:pStyle w:val="ListParagraph"/>
        <w:numPr>
          <w:ilvl w:val="0"/>
          <w:numId w:val="6"/>
        </w:numPr>
        <w:rPr>
          <w:sz w:val="20"/>
          <w:szCs w:val="20"/>
        </w:rPr>
      </w:pPr>
      <w:r>
        <w:rPr>
          <w:sz w:val="20"/>
          <w:szCs w:val="20"/>
        </w:rPr>
        <w:t>Catalogue</w:t>
      </w:r>
      <w:r w:rsidR="004B7C59">
        <w:rPr>
          <w:sz w:val="20"/>
          <w:szCs w:val="20"/>
        </w:rPr>
        <w:t xml:space="preserve"> of </w:t>
      </w:r>
      <w:r w:rsidR="003A2766" w:rsidRPr="00786CFB">
        <w:rPr>
          <w:sz w:val="20"/>
          <w:szCs w:val="20"/>
        </w:rPr>
        <w:t>Developer Tools</w:t>
      </w:r>
    </w:p>
    <w:p w14:paraId="25930CF8" w14:textId="5EA61173" w:rsidR="00AE7EF1" w:rsidRDefault="00AE7EF1" w:rsidP="00786CFB">
      <w:pPr>
        <w:pStyle w:val="ListParagraph"/>
        <w:numPr>
          <w:ilvl w:val="0"/>
          <w:numId w:val="6"/>
        </w:numPr>
        <w:rPr>
          <w:sz w:val="20"/>
          <w:szCs w:val="20"/>
        </w:rPr>
      </w:pPr>
      <w:r>
        <w:rPr>
          <w:sz w:val="20"/>
          <w:szCs w:val="20"/>
        </w:rPr>
        <w:t>Forums, Lists and Blogs</w:t>
      </w:r>
    </w:p>
    <w:p w14:paraId="21A5DA6D" w14:textId="416B6B46" w:rsidR="003A2766" w:rsidRDefault="004B7C59" w:rsidP="00786CFB">
      <w:pPr>
        <w:pStyle w:val="ListParagraph"/>
        <w:numPr>
          <w:ilvl w:val="0"/>
          <w:numId w:val="6"/>
        </w:numPr>
        <w:rPr>
          <w:sz w:val="20"/>
          <w:szCs w:val="20"/>
        </w:rPr>
      </w:pPr>
      <w:r>
        <w:rPr>
          <w:sz w:val="20"/>
          <w:szCs w:val="20"/>
        </w:rPr>
        <w:t>Frequently Asked Questions</w:t>
      </w:r>
    </w:p>
    <w:p w14:paraId="6BCABFD9" w14:textId="5C2EDE38" w:rsidR="00B7325B" w:rsidRPr="00786CFB" w:rsidRDefault="00B7325B" w:rsidP="00786CFB">
      <w:pPr>
        <w:pStyle w:val="ListParagraph"/>
        <w:numPr>
          <w:ilvl w:val="0"/>
          <w:numId w:val="6"/>
        </w:numPr>
        <w:rPr>
          <w:sz w:val="20"/>
          <w:szCs w:val="20"/>
        </w:rPr>
      </w:pPr>
      <w:r>
        <w:rPr>
          <w:sz w:val="20"/>
          <w:szCs w:val="20"/>
        </w:rPr>
        <w:t>Invitation for Contributions</w:t>
      </w:r>
    </w:p>
    <w:p w14:paraId="1C604611" w14:textId="77777777" w:rsidR="003A2766" w:rsidRPr="00786CFB" w:rsidRDefault="003A2766" w:rsidP="00786CFB">
      <w:pPr>
        <w:rPr>
          <w:sz w:val="20"/>
          <w:szCs w:val="20"/>
        </w:rPr>
      </w:pPr>
    </w:p>
    <w:p w14:paraId="2E07C909" w14:textId="77777777" w:rsidR="00F56172" w:rsidRDefault="00F56172">
      <w:pPr>
        <w:rPr>
          <w:sz w:val="20"/>
          <w:szCs w:val="20"/>
        </w:rPr>
      </w:pPr>
    </w:p>
    <w:p w14:paraId="5382847D" w14:textId="6CE20BEA" w:rsidR="00ED2154" w:rsidRPr="004430CD" w:rsidRDefault="00B7325B" w:rsidP="00B7325B">
      <w:pPr>
        <w:rPr>
          <w:b/>
        </w:rPr>
      </w:pPr>
      <w:r w:rsidRPr="00B7325B">
        <w:rPr>
          <w:b/>
        </w:rPr>
        <w:t>1.</w:t>
      </w:r>
      <w:r>
        <w:rPr>
          <w:b/>
        </w:rPr>
        <w:t xml:space="preserve"> </w:t>
      </w:r>
      <w:r w:rsidR="00ED2154" w:rsidRPr="004430CD">
        <w:rPr>
          <w:b/>
        </w:rPr>
        <w:t>Setup of Development Environment</w:t>
      </w:r>
    </w:p>
    <w:p w14:paraId="10D73430" w14:textId="77777777" w:rsidR="00ED2154" w:rsidRDefault="00ED2154">
      <w:pPr>
        <w:rPr>
          <w:b/>
        </w:rPr>
      </w:pPr>
    </w:p>
    <w:p w14:paraId="6359A907" w14:textId="3113322A" w:rsidR="00A62522" w:rsidRDefault="003E7B76" w:rsidP="003E7B76">
      <w:pPr>
        <w:rPr>
          <w:sz w:val="20"/>
          <w:szCs w:val="20"/>
        </w:rPr>
      </w:pPr>
      <w:r>
        <w:rPr>
          <w:sz w:val="20"/>
          <w:szCs w:val="20"/>
        </w:rPr>
        <w:t>Th</w:t>
      </w:r>
      <w:r w:rsidR="00B7325B">
        <w:rPr>
          <w:sz w:val="20"/>
          <w:szCs w:val="20"/>
        </w:rPr>
        <w:t xml:space="preserve">is document describes </w:t>
      </w:r>
      <w:r>
        <w:rPr>
          <w:sz w:val="20"/>
          <w:szCs w:val="20"/>
        </w:rPr>
        <w:t xml:space="preserve">three development environments </w:t>
      </w:r>
      <w:r w:rsidR="001B6A4B">
        <w:rPr>
          <w:sz w:val="20"/>
          <w:szCs w:val="20"/>
        </w:rPr>
        <w:t>that</w:t>
      </w:r>
      <w:r>
        <w:rPr>
          <w:sz w:val="20"/>
          <w:szCs w:val="20"/>
        </w:rPr>
        <w:t xml:space="preserve"> a developer can </w:t>
      </w:r>
      <w:r w:rsidR="00A62522">
        <w:rPr>
          <w:sz w:val="20"/>
          <w:szCs w:val="20"/>
        </w:rPr>
        <w:t>use to create</w:t>
      </w:r>
      <w:r>
        <w:rPr>
          <w:sz w:val="20"/>
          <w:szCs w:val="20"/>
        </w:rPr>
        <w:t xml:space="preserve"> VistA application</w:t>
      </w:r>
      <w:r w:rsidR="00A62522">
        <w:rPr>
          <w:sz w:val="20"/>
          <w:szCs w:val="20"/>
        </w:rPr>
        <w:t>s:</w:t>
      </w:r>
    </w:p>
    <w:p w14:paraId="4B3CEBD7" w14:textId="77777777" w:rsidR="00A62522" w:rsidRDefault="00A62522" w:rsidP="003E7B76">
      <w:pPr>
        <w:rPr>
          <w:sz w:val="20"/>
          <w:szCs w:val="20"/>
        </w:rPr>
      </w:pPr>
    </w:p>
    <w:p w14:paraId="4673AC61" w14:textId="77777777" w:rsidR="00A62522" w:rsidRPr="00592E2D" w:rsidRDefault="00A62522" w:rsidP="00A62522">
      <w:pPr>
        <w:pStyle w:val="ListParagraph"/>
        <w:numPr>
          <w:ilvl w:val="0"/>
          <w:numId w:val="5"/>
        </w:numPr>
        <w:rPr>
          <w:sz w:val="20"/>
          <w:szCs w:val="20"/>
        </w:rPr>
      </w:pPr>
      <w:r w:rsidRPr="00592E2D">
        <w:rPr>
          <w:sz w:val="20"/>
          <w:szCs w:val="20"/>
        </w:rPr>
        <w:t>VistA Novo Test Stub</w:t>
      </w:r>
      <w:r>
        <w:rPr>
          <w:sz w:val="20"/>
          <w:szCs w:val="20"/>
        </w:rPr>
        <w:t xml:space="preserve"> (local)</w:t>
      </w:r>
    </w:p>
    <w:p w14:paraId="5EA8DE40" w14:textId="77777777" w:rsidR="00A62522" w:rsidRDefault="00A62522" w:rsidP="00A62522">
      <w:pPr>
        <w:pStyle w:val="ListParagraph"/>
        <w:numPr>
          <w:ilvl w:val="0"/>
          <w:numId w:val="5"/>
        </w:numPr>
        <w:rPr>
          <w:sz w:val="20"/>
          <w:szCs w:val="20"/>
        </w:rPr>
      </w:pPr>
      <w:r>
        <w:rPr>
          <w:sz w:val="20"/>
          <w:szCs w:val="20"/>
        </w:rPr>
        <w:t>Open Source VistA Environment (local)</w:t>
      </w:r>
    </w:p>
    <w:p w14:paraId="0F63355D" w14:textId="77777777" w:rsidR="00A62522" w:rsidRDefault="00A62522" w:rsidP="00A62522">
      <w:pPr>
        <w:pStyle w:val="ListParagraph"/>
        <w:numPr>
          <w:ilvl w:val="0"/>
          <w:numId w:val="5"/>
        </w:numPr>
        <w:rPr>
          <w:sz w:val="20"/>
          <w:szCs w:val="20"/>
        </w:rPr>
      </w:pPr>
      <w:r>
        <w:rPr>
          <w:sz w:val="20"/>
          <w:szCs w:val="20"/>
        </w:rPr>
        <w:t>VA VistA Environment (centralized cloud)</w:t>
      </w:r>
    </w:p>
    <w:p w14:paraId="0C80DB8F" w14:textId="77777777" w:rsidR="00A62522" w:rsidRDefault="00A62522" w:rsidP="003E7B76">
      <w:pPr>
        <w:rPr>
          <w:sz w:val="20"/>
          <w:szCs w:val="20"/>
        </w:rPr>
      </w:pPr>
    </w:p>
    <w:p w14:paraId="0FAF6540" w14:textId="588D403D" w:rsidR="003E7B76" w:rsidRDefault="00262E01" w:rsidP="003E7B76">
      <w:pPr>
        <w:rPr>
          <w:sz w:val="20"/>
          <w:szCs w:val="20"/>
        </w:rPr>
      </w:pPr>
      <w:r>
        <w:rPr>
          <w:sz w:val="20"/>
          <w:szCs w:val="20"/>
        </w:rPr>
        <w:t>The</w:t>
      </w:r>
      <w:r w:rsidR="00A62522">
        <w:rPr>
          <w:sz w:val="20"/>
          <w:szCs w:val="20"/>
        </w:rPr>
        <w:t xml:space="preserve"> environment </w:t>
      </w:r>
      <w:r>
        <w:rPr>
          <w:sz w:val="20"/>
          <w:szCs w:val="20"/>
        </w:rPr>
        <w:t xml:space="preserve">that </w:t>
      </w:r>
      <w:r w:rsidR="00A62522">
        <w:rPr>
          <w:sz w:val="20"/>
          <w:szCs w:val="20"/>
        </w:rPr>
        <w:t xml:space="preserve">a developer chooses </w:t>
      </w:r>
      <w:r>
        <w:rPr>
          <w:sz w:val="20"/>
          <w:szCs w:val="20"/>
        </w:rPr>
        <w:t xml:space="preserve">to use </w:t>
      </w:r>
      <w:r w:rsidR="00A62522">
        <w:rPr>
          <w:sz w:val="20"/>
          <w:szCs w:val="20"/>
        </w:rPr>
        <w:t>depends</w:t>
      </w:r>
      <w:r w:rsidR="003E7B76">
        <w:rPr>
          <w:sz w:val="20"/>
          <w:szCs w:val="20"/>
        </w:rPr>
        <w:t xml:space="preserve"> on </w:t>
      </w:r>
      <w:r w:rsidR="00A62522">
        <w:rPr>
          <w:sz w:val="20"/>
          <w:szCs w:val="20"/>
        </w:rPr>
        <w:t xml:space="preserve">whether the intent is to deploy the VistA application to an open source VistA or VA VistA production environment. A developer can also start to develop </w:t>
      </w:r>
      <w:r>
        <w:rPr>
          <w:sz w:val="20"/>
          <w:szCs w:val="20"/>
        </w:rPr>
        <w:t>a</w:t>
      </w:r>
      <w:r w:rsidR="00A62522">
        <w:rPr>
          <w:sz w:val="20"/>
          <w:szCs w:val="20"/>
        </w:rPr>
        <w:t xml:space="preserve"> VistA application in a local environment and over time progress to using a cloud environment for further development and testing</w:t>
      </w:r>
      <w:r w:rsidR="006101BF">
        <w:rPr>
          <w:sz w:val="20"/>
          <w:szCs w:val="20"/>
        </w:rPr>
        <w:t>, as illustrated in Figure 1 below.</w:t>
      </w:r>
      <w:r w:rsidR="003E7B76">
        <w:rPr>
          <w:sz w:val="20"/>
          <w:szCs w:val="20"/>
        </w:rPr>
        <w:t xml:space="preserve"> </w:t>
      </w:r>
    </w:p>
    <w:p w14:paraId="4231470B" w14:textId="77777777" w:rsidR="006101BF" w:rsidRDefault="006101BF">
      <w:pPr>
        <w:rPr>
          <w:sz w:val="20"/>
          <w:szCs w:val="20"/>
        </w:rPr>
      </w:pPr>
    </w:p>
    <w:p w14:paraId="777F36D4" w14:textId="152D5844" w:rsidR="006101BF" w:rsidRDefault="006101BF">
      <w:pPr>
        <w:rPr>
          <w:sz w:val="20"/>
          <w:szCs w:val="20"/>
        </w:rPr>
      </w:pPr>
      <w:r w:rsidRPr="00FD409C">
        <w:rPr>
          <w:noProof/>
          <w:sz w:val="20"/>
          <w:szCs w:val="20"/>
        </w:rPr>
        <w:lastRenderedPageBreak/>
        <w:drawing>
          <wp:inline distT="0" distB="0" distL="0" distR="0" wp14:anchorId="52C12FC4" wp14:editId="74E9D256">
            <wp:extent cx="4917163" cy="3116794"/>
            <wp:effectExtent l="0" t="0" r="10795"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7163" cy="3116794"/>
                    </a:xfrm>
                    <a:prstGeom prst="rect">
                      <a:avLst/>
                    </a:prstGeom>
                    <a:noFill/>
                    <a:ln>
                      <a:noFill/>
                    </a:ln>
                  </pic:spPr>
                </pic:pic>
              </a:graphicData>
            </a:graphic>
          </wp:inline>
        </w:drawing>
      </w:r>
    </w:p>
    <w:p w14:paraId="666747F1" w14:textId="77777777" w:rsidR="006101BF" w:rsidRDefault="006101BF">
      <w:pPr>
        <w:rPr>
          <w:sz w:val="20"/>
          <w:szCs w:val="20"/>
        </w:rPr>
      </w:pPr>
    </w:p>
    <w:p w14:paraId="2FB3BD31" w14:textId="1379FC91" w:rsidR="006101BF" w:rsidRDefault="006101BF" w:rsidP="00FD409C">
      <w:pPr>
        <w:jc w:val="center"/>
        <w:rPr>
          <w:sz w:val="20"/>
          <w:szCs w:val="20"/>
        </w:rPr>
      </w:pPr>
      <w:r>
        <w:rPr>
          <w:sz w:val="20"/>
          <w:szCs w:val="20"/>
        </w:rPr>
        <w:t xml:space="preserve">Figure 1. </w:t>
      </w:r>
      <w:r w:rsidR="003608A8">
        <w:rPr>
          <w:sz w:val="20"/>
          <w:szCs w:val="20"/>
        </w:rPr>
        <w:t>Relationship between</w:t>
      </w:r>
      <w:r>
        <w:rPr>
          <w:sz w:val="20"/>
          <w:szCs w:val="20"/>
        </w:rPr>
        <w:t xml:space="preserve"> Local and Centralized VistA Application Development Environments</w:t>
      </w:r>
    </w:p>
    <w:p w14:paraId="1D6DD2C6" w14:textId="77777777" w:rsidR="006101BF" w:rsidRDefault="006101BF">
      <w:pPr>
        <w:rPr>
          <w:sz w:val="20"/>
          <w:szCs w:val="20"/>
        </w:rPr>
      </w:pPr>
    </w:p>
    <w:p w14:paraId="2ADD3265" w14:textId="77777777" w:rsidR="00262E01" w:rsidRDefault="00262E01" w:rsidP="003E7B76">
      <w:pPr>
        <w:rPr>
          <w:sz w:val="20"/>
          <w:szCs w:val="20"/>
        </w:rPr>
      </w:pPr>
    </w:p>
    <w:p w14:paraId="1D8BE23A" w14:textId="77777777" w:rsidR="00FD1C5F" w:rsidRDefault="00262E01" w:rsidP="00FD409C">
      <w:pPr>
        <w:rPr>
          <w:b/>
          <w:sz w:val="20"/>
          <w:szCs w:val="20"/>
        </w:rPr>
      </w:pPr>
      <w:r w:rsidRPr="00FD409C">
        <w:rPr>
          <w:b/>
          <w:sz w:val="20"/>
          <w:szCs w:val="20"/>
        </w:rPr>
        <w:t>Considerations in Choosing a Development Environment</w:t>
      </w:r>
    </w:p>
    <w:p w14:paraId="299C7A41" w14:textId="1BC623F7" w:rsidR="00A62522" w:rsidRDefault="00A62522">
      <w:pPr>
        <w:rPr>
          <w:sz w:val="20"/>
          <w:szCs w:val="20"/>
        </w:rPr>
      </w:pPr>
      <w:r>
        <w:rPr>
          <w:sz w:val="20"/>
          <w:szCs w:val="20"/>
        </w:rPr>
        <w:t xml:space="preserve">The VistA Novo Test Stub is the easiest environment to get up and running quickly. It provides the greatest flexibility with which to develop a VistA application. However, in order for the VistA application developed using the Test Stub to operate in a production environment, VistA-based services </w:t>
      </w:r>
      <w:r w:rsidR="00262E01">
        <w:rPr>
          <w:sz w:val="20"/>
          <w:szCs w:val="20"/>
        </w:rPr>
        <w:t>mocked by the</w:t>
      </w:r>
      <w:r>
        <w:rPr>
          <w:sz w:val="20"/>
          <w:szCs w:val="20"/>
        </w:rPr>
        <w:t xml:space="preserve"> Test Stub must exist</w:t>
      </w:r>
      <w:r w:rsidR="00262E01">
        <w:rPr>
          <w:sz w:val="20"/>
          <w:szCs w:val="20"/>
        </w:rPr>
        <w:t xml:space="preserve"> in the production environment</w:t>
      </w:r>
      <w:r>
        <w:rPr>
          <w:sz w:val="20"/>
          <w:szCs w:val="20"/>
        </w:rPr>
        <w:t>.</w:t>
      </w:r>
    </w:p>
    <w:p w14:paraId="1823C309" w14:textId="77777777" w:rsidR="00A62522" w:rsidRDefault="00A62522">
      <w:pPr>
        <w:rPr>
          <w:sz w:val="20"/>
          <w:szCs w:val="20"/>
        </w:rPr>
      </w:pPr>
    </w:p>
    <w:p w14:paraId="2EFDFEB9" w14:textId="217A5125" w:rsidR="00A62522" w:rsidRDefault="00A62522">
      <w:pPr>
        <w:rPr>
          <w:sz w:val="20"/>
          <w:szCs w:val="20"/>
        </w:rPr>
      </w:pPr>
      <w:r>
        <w:rPr>
          <w:sz w:val="20"/>
          <w:szCs w:val="20"/>
        </w:rPr>
        <w:t xml:space="preserve">The Open Source VistA Environment provides the benefit </w:t>
      </w:r>
      <w:r w:rsidR="00262E01">
        <w:rPr>
          <w:sz w:val="20"/>
          <w:szCs w:val="20"/>
        </w:rPr>
        <w:t>of having</w:t>
      </w:r>
      <w:r>
        <w:rPr>
          <w:sz w:val="20"/>
          <w:szCs w:val="20"/>
        </w:rPr>
        <w:t xml:space="preserve"> a local VistA environment that is fully </w:t>
      </w:r>
      <w:r w:rsidR="00262E01">
        <w:rPr>
          <w:sz w:val="20"/>
          <w:szCs w:val="20"/>
        </w:rPr>
        <w:t xml:space="preserve">functional and </w:t>
      </w:r>
      <w:r>
        <w:rPr>
          <w:sz w:val="20"/>
          <w:szCs w:val="20"/>
        </w:rPr>
        <w:t xml:space="preserve">under the control of the developer. </w:t>
      </w:r>
      <w:r w:rsidR="00262E01">
        <w:rPr>
          <w:sz w:val="20"/>
          <w:szCs w:val="20"/>
        </w:rPr>
        <w:t xml:space="preserve">For example, a developer is able to load test data into the system for development and testing of the VistA application. In order for the VistA application to operate in a production environment, however, there must be a means for the application to </w:t>
      </w:r>
      <w:r w:rsidR="0071025B">
        <w:rPr>
          <w:sz w:val="20"/>
          <w:szCs w:val="20"/>
        </w:rPr>
        <w:t>interact</w:t>
      </w:r>
      <w:r w:rsidR="00262E01">
        <w:rPr>
          <w:sz w:val="20"/>
          <w:szCs w:val="20"/>
        </w:rPr>
        <w:t xml:space="preserve"> with the production VistA system</w:t>
      </w:r>
      <w:r w:rsidR="0071025B">
        <w:rPr>
          <w:sz w:val="20"/>
          <w:szCs w:val="20"/>
        </w:rPr>
        <w:t xml:space="preserve"> through a well-defined VistA interface</w:t>
      </w:r>
      <w:r w:rsidR="00262E01">
        <w:rPr>
          <w:sz w:val="20"/>
          <w:szCs w:val="20"/>
        </w:rPr>
        <w:t>.</w:t>
      </w:r>
    </w:p>
    <w:p w14:paraId="06F72E5C" w14:textId="77777777" w:rsidR="00262E01" w:rsidRDefault="00262E01">
      <w:pPr>
        <w:rPr>
          <w:sz w:val="20"/>
          <w:szCs w:val="20"/>
        </w:rPr>
      </w:pPr>
    </w:p>
    <w:p w14:paraId="53BA464E" w14:textId="6B390A8D" w:rsidR="00262E01" w:rsidRDefault="00262E01">
      <w:pPr>
        <w:rPr>
          <w:sz w:val="20"/>
          <w:szCs w:val="20"/>
        </w:rPr>
      </w:pPr>
      <w:r>
        <w:rPr>
          <w:sz w:val="20"/>
          <w:szCs w:val="20"/>
        </w:rPr>
        <w:t xml:space="preserve">The VA VistA environment makes available the VA VistA environment </w:t>
      </w:r>
      <w:r w:rsidR="0071025B">
        <w:rPr>
          <w:sz w:val="20"/>
          <w:szCs w:val="20"/>
        </w:rPr>
        <w:t xml:space="preserve">to developers to implement VistA applications. It enables a developer that does not have the ability to stand up a comparable local environment (for example, due to software licensing issues) to test their VistA application within a VA VistA environment. VistA applications </w:t>
      </w:r>
      <w:r w:rsidR="00FD1C5F">
        <w:rPr>
          <w:sz w:val="20"/>
          <w:szCs w:val="20"/>
        </w:rPr>
        <w:t>targeted for us</w:t>
      </w:r>
      <w:r w:rsidR="00231478">
        <w:rPr>
          <w:sz w:val="20"/>
          <w:szCs w:val="20"/>
        </w:rPr>
        <w:t>e</w:t>
      </w:r>
      <w:r w:rsidR="00FD1C5F">
        <w:rPr>
          <w:sz w:val="20"/>
          <w:szCs w:val="20"/>
        </w:rPr>
        <w:t xml:space="preserve"> by the </w:t>
      </w:r>
      <w:r w:rsidR="0071025B">
        <w:rPr>
          <w:sz w:val="20"/>
          <w:szCs w:val="20"/>
        </w:rPr>
        <w:t>VA should be at the very least tested within this environment.</w:t>
      </w:r>
    </w:p>
    <w:p w14:paraId="45817050" w14:textId="77777777" w:rsidR="00A62522" w:rsidRDefault="00A62522">
      <w:pPr>
        <w:rPr>
          <w:sz w:val="20"/>
          <w:szCs w:val="20"/>
        </w:rPr>
      </w:pPr>
    </w:p>
    <w:p w14:paraId="63748A43" w14:textId="0BCA2E3E" w:rsidR="00684BBC" w:rsidRDefault="00684BBC">
      <w:pPr>
        <w:rPr>
          <w:b/>
          <w:sz w:val="20"/>
        </w:rPr>
      </w:pPr>
      <w:r>
        <w:rPr>
          <w:sz w:val="20"/>
          <w:szCs w:val="20"/>
        </w:rPr>
        <w:t>This section provides instructions on setup and use of each development environment.</w:t>
      </w:r>
    </w:p>
    <w:p w14:paraId="08E91D56" w14:textId="77777777" w:rsidR="00684BBC" w:rsidRDefault="00684BBC">
      <w:pPr>
        <w:rPr>
          <w:b/>
          <w:sz w:val="20"/>
        </w:rPr>
      </w:pPr>
    </w:p>
    <w:p w14:paraId="0A3605D6" w14:textId="51219829" w:rsidR="00F53E09" w:rsidRPr="00786CFB" w:rsidRDefault="00F53E09">
      <w:pPr>
        <w:rPr>
          <w:b/>
        </w:rPr>
      </w:pPr>
      <w:r w:rsidRPr="00786CFB">
        <w:rPr>
          <w:b/>
          <w:sz w:val="20"/>
        </w:rPr>
        <w:t>VistA Novo Test Stub</w:t>
      </w:r>
    </w:p>
    <w:p w14:paraId="565B3DF3" w14:textId="77777777" w:rsidR="00AC1FAF" w:rsidRDefault="00AC1FAF">
      <w:pPr>
        <w:rPr>
          <w:b/>
          <w:sz w:val="20"/>
          <w:szCs w:val="20"/>
        </w:rPr>
      </w:pPr>
    </w:p>
    <w:p w14:paraId="2F27BFD5" w14:textId="25FAFFED" w:rsidR="008703C7" w:rsidRPr="00786CFB" w:rsidRDefault="00242F81">
      <w:pPr>
        <w:rPr>
          <w:sz w:val="20"/>
          <w:szCs w:val="20"/>
          <w:u w:val="single"/>
        </w:rPr>
      </w:pPr>
      <w:r>
        <w:rPr>
          <w:sz w:val="20"/>
          <w:szCs w:val="20"/>
          <w:u w:val="single"/>
        </w:rPr>
        <w:t>Overview</w:t>
      </w:r>
    </w:p>
    <w:p w14:paraId="553F3FAA" w14:textId="46EDA044" w:rsidR="00AC1FAF" w:rsidRDefault="00AC1FAF" w:rsidP="00AC1FAF">
      <w:pPr>
        <w:rPr>
          <w:sz w:val="20"/>
          <w:szCs w:val="20"/>
        </w:rPr>
      </w:pPr>
      <w:r w:rsidRPr="0058120C">
        <w:rPr>
          <w:sz w:val="20"/>
          <w:szCs w:val="20"/>
        </w:rPr>
        <w:t xml:space="preserve">VistA Novo is a proof of concept open source VistA developer toolkit </w:t>
      </w:r>
      <w:r w:rsidR="001B6A4B">
        <w:rPr>
          <w:sz w:val="20"/>
          <w:szCs w:val="20"/>
        </w:rPr>
        <w:t>that allows</w:t>
      </w:r>
      <w:r w:rsidRPr="0058120C">
        <w:rPr>
          <w:sz w:val="20"/>
          <w:szCs w:val="20"/>
        </w:rPr>
        <w:t xml:space="preserve"> developers working in the open source community to use and contribute VistA capabilities using mainstream architectural approaches and modern programming languages.</w:t>
      </w:r>
    </w:p>
    <w:p w14:paraId="767A2D9A" w14:textId="77777777" w:rsidR="00AC1FAF" w:rsidRDefault="00AC1FAF" w:rsidP="00AC1FAF">
      <w:pPr>
        <w:rPr>
          <w:sz w:val="20"/>
          <w:szCs w:val="20"/>
        </w:rPr>
      </w:pPr>
    </w:p>
    <w:p w14:paraId="48346CC6" w14:textId="77777777" w:rsidR="00AC1FAF" w:rsidRDefault="00AC1FAF" w:rsidP="00AC1FAF">
      <w:pPr>
        <w:rPr>
          <w:sz w:val="20"/>
          <w:szCs w:val="20"/>
        </w:rPr>
      </w:pPr>
      <w:r>
        <w:rPr>
          <w:sz w:val="20"/>
          <w:szCs w:val="20"/>
        </w:rPr>
        <w:t>VistA Novo provides a</w:t>
      </w:r>
      <w:r w:rsidRPr="00BF59DB">
        <w:rPr>
          <w:sz w:val="20"/>
          <w:szCs w:val="20"/>
        </w:rPr>
        <w:t xml:space="preserve"> test stub that mocks existing or prospective VistA-based services intended to simplify testing, particularly hard to generate corner cases and error conditions. The test stub enables parallel development of applications while VistA-based services are being developed.</w:t>
      </w:r>
      <w:r>
        <w:rPr>
          <w:sz w:val="20"/>
          <w:szCs w:val="20"/>
        </w:rPr>
        <w:t xml:space="preserve"> </w:t>
      </w:r>
      <w:r>
        <w:rPr>
          <w:sz w:val="20"/>
          <w:szCs w:val="20"/>
        </w:rPr>
        <w:lastRenderedPageBreak/>
        <w:t>Applications can access data using Fast Healthcare Interoperability Resources (FHIR), an emerging HL7 open standards-based format.</w:t>
      </w:r>
    </w:p>
    <w:p w14:paraId="1AB45165" w14:textId="77777777" w:rsidR="003200A5" w:rsidRDefault="003200A5" w:rsidP="00AC1FAF">
      <w:pPr>
        <w:rPr>
          <w:sz w:val="20"/>
          <w:szCs w:val="20"/>
        </w:rPr>
      </w:pPr>
    </w:p>
    <w:p w14:paraId="44FC7564" w14:textId="77B7EB31" w:rsidR="008703C7" w:rsidRDefault="008703C7" w:rsidP="00AC1FAF">
      <w:pPr>
        <w:rPr>
          <w:rStyle w:val="Hyperlink"/>
          <w:sz w:val="20"/>
          <w:szCs w:val="20"/>
        </w:rPr>
      </w:pPr>
      <w:r w:rsidRPr="0058120C">
        <w:rPr>
          <w:sz w:val="20"/>
          <w:szCs w:val="20"/>
        </w:rPr>
        <w:t xml:space="preserve">For more information on VistA Novo, visit the </w:t>
      </w:r>
      <w:hyperlink r:id="rId10" w:history="1">
        <w:r w:rsidRPr="0058120C">
          <w:rPr>
            <w:rStyle w:val="Hyperlink"/>
            <w:sz w:val="20"/>
            <w:szCs w:val="20"/>
          </w:rPr>
          <w:t>VistA Novo Project Website</w:t>
        </w:r>
      </w:hyperlink>
      <w:r>
        <w:rPr>
          <w:rStyle w:val="Hyperlink"/>
          <w:sz w:val="20"/>
          <w:szCs w:val="20"/>
        </w:rPr>
        <w:t>.</w:t>
      </w:r>
    </w:p>
    <w:p w14:paraId="6CE0660D" w14:textId="77777777" w:rsidR="008703C7" w:rsidRDefault="008703C7" w:rsidP="00AC1FAF">
      <w:pPr>
        <w:rPr>
          <w:sz w:val="20"/>
          <w:szCs w:val="20"/>
        </w:rPr>
      </w:pPr>
    </w:p>
    <w:p w14:paraId="2938F300" w14:textId="0D2E89A7" w:rsidR="00242F81" w:rsidRPr="00786CFB" w:rsidRDefault="00242F81" w:rsidP="00AC1FAF">
      <w:pPr>
        <w:rPr>
          <w:sz w:val="20"/>
          <w:szCs w:val="20"/>
          <w:u w:val="single"/>
        </w:rPr>
      </w:pPr>
      <w:r w:rsidRPr="00786CFB">
        <w:rPr>
          <w:sz w:val="20"/>
          <w:szCs w:val="20"/>
          <w:u w:val="single"/>
        </w:rPr>
        <w:t>Basic Setup</w:t>
      </w:r>
    </w:p>
    <w:p w14:paraId="08CF20EB" w14:textId="33708083" w:rsidR="00242F81" w:rsidRDefault="003676E7" w:rsidP="00AC1FAF">
      <w:pPr>
        <w:rPr>
          <w:sz w:val="20"/>
          <w:szCs w:val="20"/>
        </w:rPr>
      </w:pPr>
      <w:r>
        <w:rPr>
          <w:sz w:val="20"/>
          <w:szCs w:val="20"/>
        </w:rPr>
        <w:t xml:space="preserve">Instructions on installing and setting up the VistA Novo test stub are available </w:t>
      </w:r>
      <w:hyperlink r:id="rId11" w:anchor="installation-and-setup" w:history="1">
        <w:r w:rsidRPr="003676E7">
          <w:rPr>
            <w:rStyle w:val="Hyperlink"/>
            <w:sz w:val="20"/>
            <w:szCs w:val="20"/>
          </w:rPr>
          <w:t>here</w:t>
        </w:r>
      </w:hyperlink>
      <w:r>
        <w:rPr>
          <w:sz w:val="20"/>
          <w:szCs w:val="20"/>
        </w:rPr>
        <w:t>.</w:t>
      </w:r>
    </w:p>
    <w:p w14:paraId="495247B9" w14:textId="77777777" w:rsidR="003676E7" w:rsidRDefault="003676E7" w:rsidP="00AC1FAF">
      <w:pPr>
        <w:rPr>
          <w:sz w:val="20"/>
          <w:szCs w:val="20"/>
        </w:rPr>
      </w:pPr>
    </w:p>
    <w:p w14:paraId="65C6BB59" w14:textId="140E2B9D" w:rsidR="008703C7" w:rsidRPr="00786CFB" w:rsidRDefault="008703C7" w:rsidP="00786CFB">
      <w:pPr>
        <w:keepNext/>
        <w:keepLines/>
        <w:rPr>
          <w:sz w:val="20"/>
          <w:szCs w:val="20"/>
          <w:u w:val="single"/>
        </w:rPr>
      </w:pPr>
      <w:r w:rsidRPr="00786CFB">
        <w:rPr>
          <w:sz w:val="20"/>
          <w:szCs w:val="20"/>
          <w:u w:val="single"/>
        </w:rPr>
        <w:t>Test Data</w:t>
      </w:r>
    </w:p>
    <w:p w14:paraId="12A3463E" w14:textId="00B51747" w:rsidR="003200A5" w:rsidRPr="00BF59DB" w:rsidRDefault="003676E7" w:rsidP="00786CFB">
      <w:pPr>
        <w:keepNext/>
        <w:keepLines/>
        <w:rPr>
          <w:sz w:val="20"/>
          <w:szCs w:val="20"/>
        </w:rPr>
      </w:pPr>
      <w:r>
        <w:rPr>
          <w:sz w:val="20"/>
          <w:szCs w:val="20"/>
        </w:rPr>
        <w:t xml:space="preserve">Instructions on creating and populating a data model in the VistA Novo test stub are available </w:t>
      </w:r>
      <w:hyperlink r:id="rId12" w:anchor="service-creation" w:history="1">
        <w:r w:rsidRPr="003676E7">
          <w:rPr>
            <w:rStyle w:val="Hyperlink"/>
            <w:sz w:val="20"/>
            <w:szCs w:val="20"/>
          </w:rPr>
          <w:t>here</w:t>
        </w:r>
      </w:hyperlink>
      <w:r w:rsidR="003200A5">
        <w:rPr>
          <w:sz w:val="20"/>
          <w:szCs w:val="20"/>
        </w:rPr>
        <w:t>.</w:t>
      </w:r>
    </w:p>
    <w:p w14:paraId="1E3DBD47" w14:textId="77777777" w:rsidR="00AC1FAF" w:rsidRPr="0058120C" w:rsidRDefault="00AC1FAF" w:rsidP="00AC1FAF">
      <w:pPr>
        <w:rPr>
          <w:sz w:val="20"/>
          <w:szCs w:val="20"/>
        </w:rPr>
      </w:pPr>
    </w:p>
    <w:p w14:paraId="2B02C772" w14:textId="671B2D0E" w:rsidR="00AC1FAF" w:rsidRPr="008703C7" w:rsidRDefault="008703C7" w:rsidP="00786CFB">
      <w:pPr>
        <w:keepNext/>
        <w:keepLines/>
        <w:rPr>
          <w:rStyle w:val="Hyperlink"/>
          <w:sz w:val="20"/>
          <w:szCs w:val="20"/>
        </w:rPr>
      </w:pPr>
      <w:r w:rsidRPr="00786CFB">
        <w:rPr>
          <w:sz w:val="20"/>
          <w:szCs w:val="20"/>
          <w:u w:val="single"/>
        </w:rPr>
        <w:t>Sample Application</w:t>
      </w:r>
    </w:p>
    <w:p w14:paraId="3EDA501C" w14:textId="252A1916" w:rsidR="00AC1FAF" w:rsidRDefault="003676E7" w:rsidP="00786CFB">
      <w:pPr>
        <w:keepNext/>
        <w:keepLines/>
        <w:rPr>
          <w:sz w:val="20"/>
          <w:szCs w:val="20"/>
        </w:rPr>
      </w:pPr>
      <w:r>
        <w:rPr>
          <w:sz w:val="20"/>
          <w:szCs w:val="20"/>
        </w:rPr>
        <w:t>Accompanying the VistA Novo test stub is a blood pressure demo application that demonstrates the functionality of the test stub through a simple blood pressure use case. The demo application</w:t>
      </w:r>
      <w:r w:rsidR="008703C7">
        <w:rPr>
          <w:sz w:val="20"/>
          <w:szCs w:val="20"/>
        </w:rPr>
        <w:t xml:space="preserve"> is available </w:t>
      </w:r>
      <w:hyperlink r:id="rId13" w:history="1">
        <w:r w:rsidR="008703C7" w:rsidRPr="00FF12A3">
          <w:rPr>
            <w:rStyle w:val="Hyperlink"/>
            <w:sz w:val="20"/>
            <w:szCs w:val="20"/>
          </w:rPr>
          <w:t>here</w:t>
        </w:r>
      </w:hyperlink>
      <w:r w:rsidR="008703C7">
        <w:rPr>
          <w:sz w:val="20"/>
          <w:szCs w:val="20"/>
        </w:rPr>
        <w:t>.</w:t>
      </w:r>
    </w:p>
    <w:p w14:paraId="1605B588" w14:textId="77777777" w:rsidR="001F07BA" w:rsidRDefault="001F07BA" w:rsidP="00AC1FAF">
      <w:pPr>
        <w:rPr>
          <w:sz w:val="20"/>
          <w:szCs w:val="20"/>
        </w:rPr>
      </w:pPr>
    </w:p>
    <w:p w14:paraId="2F234964" w14:textId="4F214233" w:rsidR="00AC1FAF" w:rsidRPr="00786CFB" w:rsidRDefault="00AC1FAF" w:rsidP="00AC1FAF">
      <w:pPr>
        <w:rPr>
          <w:b/>
        </w:rPr>
      </w:pPr>
      <w:r w:rsidRPr="00786CFB">
        <w:rPr>
          <w:b/>
          <w:sz w:val="20"/>
        </w:rPr>
        <w:t>Open Source VistA Environment</w:t>
      </w:r>
    </w:p>
    <w:p w14:paraId="3428C471" w14:textId="77777777" w:rsidR="00242F81" w:rsidRPr="00786CFB" w:rsidRDefault="00242F81" w:rsidP="00AC1FAF">
      <w:pPr>
        <w:rPr>
          <w:sz w:val="20"/>
          <w:szCs w:val="20"/>
        </w:rPr>
      </w:pPr>
    </w:p>
    <w:p w14:paraId="608D7611" w14:textId="5B11264D" w:rsidR="00835625" w:rsidRPr="00786CFB" w:rsidRDefault="00242F81" w:rsidP="00AC1FAF">
      <w:pPr>
        <w:rPr>
          <w:sz w:val="20"/>
          <w:szCs w:val="20"/>
          <w:u w:val="single"/>
        </w:rPr>
      </w:pPr>
      <w:r w:rsidRPr="00786CFB">
        <w:rPr>
          <w:sz w:val="20"/>
          <w:szCs w:val="20"/>
          <w:u w:val="single"/>
        </w:rPr>
        <w:t>Overview</w:t>
      </w:r>
    </w:p>
    <w:p w14:paraId="04F92218" w14:textId="055AF235" w:rsidR="00835625" w:rsidRDefault="003155A0" w:rsidP="00FD409C">
      <w:pPr>
        <w:rPr>
          <w:sz w:val="20"/>
          <w:szCs w:val="20"/>
        </w:rPr>
      </w:pPr>
      <w:r>
        <w:rPr>
          <w:sz w:val="20"/>
          <w:szCs w:val="20"/>
        </w:rPr>
        <w:t xml:space="preserve">There are </w:t>
      </w:r>
      <w:r w:rsidR="00835625">
        <w:rPr>
          <w:sz w:val="20"/>
          <w:szCs w:val="20"/>
        </w:rPr>
        <w:t xml:space="preserve">four </w:t>
      </w:r>
      <w:r>
        <w:rPr>
          <w:sz w:val="20"/>
          <w:szCs w:val="20"/>
        </w:rPr>
        <w:t>basic components to the open source VistA environment: OSEHRA VistA</w:t>
      </w:r>
      <w:r w:rsidR="00835625">
        <w:rPr>
          <w:sz w:val="20"/>
          <w:szCs w:val="20"/>
        </w:rPr>
        <w:t xml:space="preserve">, Computerized Patient Record System (CPRS), </w:t>
      </w:r>
      <w:r w:rsidR="00A62522">
        <w:rPr>
          <w:sz w:val="20"/>
          <w:szCs w:val="20"/>
        </w:rPr>
        <w:t>Enterprise Web Development</w:t>
      </w:r>
      <w:r w:rsidR="00835625">
        <w:rPr>
          <w:sz w:val="20"/>
          <w:szCs w:val="20"/>
        </w:rPr>
        <w:t xml:space="preserve"> and Test Data, as illustrated in Figure 2.</w:t>
      </w:r>
    </w:p>
    <w:p w14:paraId="10D18EA7" w14:textId="77777777" w:rsidR="00835625" w:rsidRDefault="00835625" w:rsidP="00FD409C">
      <w:pPr>
        <w:rPr>
          <w:sz w:val="20"/>
          <w:szCs w:val="20"/>
        </w:rPr>
      </w:pPr>
    </w:p>
    <w:p w14:paraId="525A650C" w14:textId="77777777" w:rsidR="00835625" w:rsidRDefault="00835625" w:rsidP="00FD409C">
      <w:pPr>
        <w:rPr>
          <w:sz w:val="20"/>
          <w:szCs w:val="20"/>
        </w:rPr>
      </w:pPr>
    </w:p>
    <w:p w14:paraId="70E36907" w14:textId="543AA6F3" w:rsidR="00835625" w:rsidRDefault="00835625" w:rsidP="00FD409C">
      <w:pPr>
        <w:rPr>
          <w:sz w:val="20"/>
          <w:szCs w:val="20"/>
        </w:rPr>
      </w:pPr>
      <w:r w:rsidRPr="00FD409C">
        <w:rPr>
          <w:noProof/>
          <w:sz w:val="20"/>
          <w:szCs w:val="20"/>
        </w:rPr>
        <w:drawing>
          <wp:inline distT="0" distB="0" distL="0" distR="0" wp14:anchorId="6DAF51E5" wp14:editId="79E5A584">
            <wp:extent cx="3088363" cy="2237965"/>
            <wp:effectExtent l="0" t="0" r="1079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8363" cy="2237965"/>
                    </a:xfrm>
                    <a:prstGeom prst="rect">
                      <a:avLst/>
                    </a:prstGeom>
                    <a:noFill/>
                    <a:ln>
                      <a:noFill/>
                    </a:ln>
                  </pic:spPr>
                </pic:pic>
              </a:graphicData>
            </a:graphic>
          </wp:inline>
        </w:drawing>
      </w:r>
      <w:r w:rsidDel="00A62522">
        <w:rPr>
          <w:sz w:val="20"/>
          <w:szCs w:val="20"/>
        </w:rPr>
        <w:t xml:space="preserve"> </w:t>
      </w:r>
      <w:r w:rsidR="00A62522">
        <w:rPr>
          <w:sz w:val="20"/>
          <w:szCs w:val="20"/>
        </w:rPr>
        <w:t>.</w:t>
      </w:r>
    </w:p>
    <w:p w14:paraId="5F41326B" w14:textId="77777777" w:rsidR="00835625" w:rsidRDefault="00835625" w:rsidP="00FD409C">
      <w:pPr>
        <w:rPr>
          <w:sz w:val="20"/>
          <w:szCs w:val="20"/>
        </w:rPr>
      </w:pPr>
    </w:p>
    <w:p w14:paraId="6358702C" w14:textId="3019A234" w:rsidR="00835625" w:rsidRDefault="00835625" w:rsidP="00FD409C">
      <w:pPr>
        <w:jc w:val="center"/>
        <w:rPr>
          <w:sz w:val="20"/>
          <w:szCs w:val="20"/>
        </w:rPr>
      </w:pPr>
      <w:r>
        <w:rPr>
          <w:sz w:val="20"/>
          <w:szCs w:val="20"/>
        </w:rPr>
        <w:t>Figure 2. Components of the Local VistA Application Development Environment</w:t>
      </w:r>
    </w:p>
    <w:p w14:paraId="52D42844" w14:textId="77777777" w:rsidR="00835625" w:rsidRDefault="00835625" w:rsidP="00EC0AA3">
      <w:pPr>
        <w:keepNext/>
        <w:keepLines/>
        <w:rPr>
          <w:sz w:val="20"/>
          <w:szCs w:val="20"/>
        </w:rPr>
      </w:pPr>
    </w:p>
    <w:p w14:paraId="188F7A63" w14:textId="692387C6" w:rsidR="003155A0" w:rsidRDefault="00016C2A" w:rsidP="00EC0AA3">
      <w:pPr>
        <w:keepNext/>
        <w:keepLines/>
        <w:rPr>
          <w:sz w:val="20"/>
          <w:szCs w:val="20"/>
        </w:rPr>
      </w:pPr>
      <w:r>
        <w:rPr>
          <w:sz w:val="20"/>
          <w:szCs w:val="20"/>
        </w:rPr>
        <w:t>OSHERA VistA</w:t>
      </w:r>
      <w:r w:rsidR="00A36911">
        <w:rPr>
          <w:sz w:val="20"/>
          <w:szCs w:val="20"/>
        </w:rPr>
        <w:t xml:space="preserve"> is an open source Electronic Health Record (EHR) system that is based upon the VistA EHR system developed by the VA. The system comprises a core platform and a collection of interoperable components that allow implementers to assemble a combination of features and functions required.</w:t>
      </w:r>
      <w:r w:rsidR="007D1F6D">
        <w:rPr>
          <w:sz w:val="20"/>
          <w:szCs w:val="20"/>
        </w:rPr>
        <w:t xml:space="preserve"> </w:t>
      </w:r>
      <w:r w:rsidR="00047548">
        <w:rPr>
          <w:sz w:val="20"/>
          <w:szCs w:val="20"/>
        </w:rPr>
        <w:t>OS</w:t>
      </w:r>
      <w:r w:rsidR="00A2623C">
        <w:rPr>
          <w:sz w:val="20"/>
          <w:szCs w:val="20"/>
        </w:rPr>
        <w:t>E</w:t>
      </w:r>
      <w:r w:rsidR="00047548">
        <w:rPr>
          <w:sz w:val="20"/>
          <w:szCs w:val="20"/>
        </w:rPr>
        <w:t>HR</w:t>
      </w:r>
      <w:r w:rsidR="00A2623C">
        <w:rPr>
          <w:sz w:val="20"/>
          <w:szCs w:val="20"/>
        </w:rPr>
        <w:t>A</w:t>
      </w:r>
      <w:r w:rsidR="00047548">
        <w:rPr>
          <w:sz w:val="20"/>
          <w:szCs w:val="20"/>
        </w:rPr>
        <w:t xml:space="preserve"> VistA runs on top of the </w:t>
      </w:r>
      <w:hyperlink r:id="rId15" w:history="1">
        <w:r w:rsidR="00047548" w:rsidRPr="00047548">
          <w:rPr>
            <w:rStyle w:val="Hyperlink"/>
            <w:sz w:val="20"/>
            <w:szCs w:val="20"/>
          </w:rPr>
          <w:t>GT.M</w:t>
        </w:r>
      </w:hyperlink>
      <w:r w:rsidR="00047548">
        <w:rPr>
          <w:sz w:val="20"/>
          <w:szCs w:val="20"/>
        </w:rPr>
        <w:t xml:space="preserve"> database engine. </w:t>
      </w:r>
      <w:r w:rsidR="003155A0">
        <w:rPr>
          <w:sz w:val="20"/>
          <w:szCs w:val="20"/>
        </w:rPr>
        <w:t xml:space="preserve">More information on OSEHRA VistA is available </w:t>
      </w:r>
      <w:hyperlink r:id="rId16" w:history="1">
        <w:r w:rsidR="003155A0" w:rsidRPr="003155A0">
          <w:rPr>
            <w:rStyle w:val="Hyperlink"/>
            <w:sz w:val="20"/>
            <w:szCs w:val="20"/>
          </w:rPr>
          <w:t>here</w:t>
        </w:r>
      </w:hyperlink>
      <w:r w:rsidR="003155A0">
        <w:rPr>
          <w:sz w:val="20"/>
          <w:szCs w:val="20"/>
        </w:rPr>
        <w:t>.</w:t>
      </w:r>
    </w:p>
    <w:p w14:paraId="3BF2A3B8" w14:textId="77777777" w:rsidR="00016C2A" w:rsidRDefault="00016C2A" w:rsidP="00EC0AA3">
      <w:pPr>
        <w:keepNext/>
        <w:keepLines/>
        <w:rPr>
          <w:sz w:val="20"/>
          <w:szCs w:val="20"/>
        </w:rPr>
      </w:pPr>
    </w:p>
    <w:p w14:paraId="47E6365F" w14:textId="13B7B381" w:rsidR="00EC0AA3" w:rsidRDefault="00EC0AA3" w:rsidP="00786CFB">
      <w:pPr>
        <w:keepNext/>
        <w:keepLines/>
        <w:rPr>
          <w:sz w:val="20"/>
          <w:szCs w:val="20"/>
        </w:rPr>
      </w:pPr>
      <w:r w:rsidRPr="00C16D54">
        <w:rPr>
          <w:sz w:val="20"/>
          <w:szCs w:val="20"/>
        </w:rPr>
        <w:t>Ente</w:t>
      </w:r>
      <w:r>
        <w:rPr>
          <w:sz w:val="20"/>
          <w:szCs w:val="20"/>
        </w:rPr>
        <w:t>r</w:t>
      </w:r>
      <w:r w:rsidRPr="00C16D54">
        <w:rPr>
          <w:sz w:val="20"/>
          <w:szCs w:val="20"/>
        </w:rPr>
        <w:t xml:space="preserve">prise Web Development (EWD) is an open source product that operates on top of </w:t>
      </w:r>
      <w:r>
        <w:rPr>
          <w:sz w:val="20"/>
          <w:szCs w:val="20"/>
        </w:rPr>
        <w:t xml:space="preserve">OSEHRA VistA (and </w:t>
      </w:r>
      <w:r w:rsidR="00937B53">
        <w:rPr>
          <w:sz w:val="20"/>
          <w:szCs w:val="20"/>
        </w:rPr>
        <w:t>theoretically with</w:t>
      </w:r>
      <w:r>
        <w:rPr>
          <w:sz w:val="20"/>
          <w:szCs w:val="20"/>
        </w:rPr>
        <w:t xml:space="preserve"> VA VistA)</w:t>
      </w:r>
      <w:r w:rsidRPr="00C16D54">
        <w:rPr>
          <w:sz w:val="20"/>
          <w:szCs w:val="20"/>
        </w:rPr>
        <w:t xml:space="preserve"> to develop web-based applications, combining a back-end MUMPS data management environment with browser-based client-side graphical user interface. EWD adds basic connectivity to VistA through the Node.js JavaScript platform. It includes a demo website for displaying simple patient data.</w:t>
      </w:r>
      <w:r w:rsidR="007D1F6D">
        <w:rPr>
          <w:sz w:val="20"/>
          <w:szCs w:val="20"/>
        </w:rPr>
        <w:t xml:space="preserve"> </w:t>
      </w:r>
      <w:r w:rsidRPr="00C16D54">
        <w:rPr>
          <w:sz w:val="20"/>
          <w:szCs w:val="20"/>
        </w:rPr>
        <w:t>For more information on EWD, visit</w:t>
      </w:r>
      <w:r w:rsidR="00CA0E64">
        <w:rPr>
          <w:sz w:val="20"/>
          <w:szCs w:val="20"/>
        </w:rPr>
        <w:t xml:space="preserve"> the </w:t>
      </w:r>
      <w:hyperlink r:id="rId17" w:history="1">
        <w:r w:rsidR="00CA0E64" w:rsidRPr="00CA0E64">
          <w:rPr>
            <w:rStyle w:val="Hyperlink"/>
            <w:sz w:val="20"/>
            <w:szCs w:val="20"/>
          </w:rPr>
          <w:t>EWD Reference Guide</w:t>
        </w:r>
      </w:hyperlink>
      <w:r w:rsidR="00CA0E64">
        <w:rPr>
          <w:sz w:val="20"/>
          <w:szCs w:val="20"/>
        </w:rPr>
        <w:t xml:space="preserve">, </w:t>
      </w:r>
      <w:hyperlink r:id="rId18" w:history="1">
        <w:r w:rsidRPr="00C16D54">
          <w:rPr>
            <w:rStyle w:val="Hyperlink"/>
            <w:sz w:val="20"/>
            <w:szCs w:val="20"/>
          </w:rPr>
          <w:t>The EWD Files</w:t>
        </w:r>
      </w:hyperlink>
      <w:r w:rsidR="00CA0E64">
        <w:rPr>
          <w:rStyle w:val="Hyperlink"/>
          <w:sz w:val="20"/>
          <w:szCs w:val="20"/>
        </w:rPr>
        <w:t xml:space="preserve">, and the </w:t>
      </w:r>
      <w:hyperlink r:id="rId19" w:history="1">
        <w:r w:rsidR="00CA0E64" w:rsidRPr="00CA0E64">
          <w:rPr>
            <w:rStyle w:val="Hyperlink"/>
            <w:sz w:val="20"/>
            <w:szCs w:val="20"/>
          </w:rPr>
          <w:t>EWD Code Repository</w:t>
        </w:r>
      </w:hyperlink>
      <w:r w:rsidRPr="00C16D54">
        <w:rPr>
          <w:sz w:val="20"/>
          <w:szCs w:val="20"/>
        </w:rPr>
        <w:t>.</w:t>
      </w:r>
    </w:p>
    <w:p w14:paraId="4D637A93" w14:textId="77777777" w:rsidR="00242F81" w:rsidRPr="00242F81" w:rsidRDefault="00242F81" w:rsidP="00AC1FAF">
      <w:pPr>
        <w:rPr>
          <w:sz w:val="20"/>
          <w:szCs w:val="20"/>
        </w:rPr>
      </w:pPr>
    </w:p>
    <w:p w14:paraId="52C382F4" w14:textId="3183AD66" w:rsidR="00242F81" w:rsidRPr="00786CFB" w:rsidRDefault="00242F81" w:rsidP="00AC1FAF">
      <w:pPr>
        <w:rPr>
          <w:sz w:val="20"/>
          <w:szCs w:val="20"/>
          <w:u w:val="single"/>
        </w:rPr>
      </w:pPr>
      <w:r w:rsidRPr="00786CFB">
        <w:rPr>
          <w:sz w:val="20"/>
          <w:szCs w:val="20"/>
          <w:u w:val="single"/>
        </w:rPr>
        <w:lastRenderedPageBreak/>
        <w:t>Basic Setup</w:t>
      </w:r>
    </w:p>
    <w:p w14:paraId="77C355FE" w14:textId="446EF757" w:rsidR="00AC1FAF" w:rsidRDefault="00AC1FAF" w:rsidP="00AC1FAF">
      <w:pPr>
        <w:rPr>
          <w:sz w:val="20"/>
          <w:szCs w:val="20"/>
        </w:rPr>
      </w:pPr>
      <w:r>
        <w:rPr>
          <w:sz w:val="20"/>
          <w:szCs w:val="20"/>
        </w:rPr>
        <w:t xml:space="preserve">Setting up an Open Source VistA environment entails installing </w:t>
      </w:r>
      <w:hyperlink r:id="rId20" w:history="1">
        <w:r w:rsidRPr="008B2DB7">
          <w:rPr>
            <w:rStyle w:val="Hyperlink"/>
            <w:sz w:val="20"/>
            <w:szCs w:val="20"/>
          </w:rPr>
          <w:t>OSEHRA VistA</w:t>
        </w:r>
      </w:hyperlink>
      <w:r>
        <w:rPr>
          <w:rStyle w:val="Hyperlink"/>
          <w:sz w:val="20"/>
          <w:szCs w:val="20"/>
        </w:rPr>
        <w:t xml:space="preserve"> </w:t>
      </w:r>
      <w:r>
        <w:rPr>
          <w:sz w:val="20"/>
          <w:szCs w:val="20"/>
        </w:rPr>
        <w:t xml:space="preserve">and </w:t>
      </w:r>
      <w:r w:rsidR="004D5136">
        <w:rPr>
          <w:sz w:val="20"/>
          <w:szCs w:val="20"/>
        </w:rPr>
        <w:t>EWD</w:t>
      </w:r>
      <w:r>
        <w:rPr>
          <w:sz w:val="20"/>
          <w:szCs w:val="20"/>
        </w:rPr>
        <w:t xml:space="preserve">. OSEHRA VistA </w:t>
      </w:r>
      <w:r w:rsidRPr="008B2DB7">
        <w:rPr>
          <w:sz w:val="20"/>
          <w:szCs w:val="20"/>
        </w:rPr>
        <w:t xml:space="preserve">can be installed as a virtual machine. Instructions for doing so can be found </w:t>
      </w:r>
      <w:hyperlink r:id="rId21" w:history="1">
        <w:r w:rsidRPr="008B2DB7">
          <w:rPr>
            <w:rStyle w:val="Hyperlink"/>
            <w:sz w:val="20"/>
            <w:szCs w:val="20"/>
          </w:rPr>
          <w:t>here</w:t>
        </w:r>
      </w:hyperlink>
      <w:r w:rsidRPr="008B2DB7">
        <w:rPr>
          <w:sz w:val="20"/>
          <w:szCs w:val="20"/>
        </w:rPr>
        <w:t xml:space="preserve">. Alternatively, a developer can review the </w:t>
      </w:r>
      <w:hyperlink r:id="rId22" w:history="1">
        <w:r w:rsidRPr="008B2DB7">
          <w:rPr>
            <w:rStyle w:val="Hyperlink"/>
            <w:sz w:val="20"/>
            <w:szCs w:val="20"/>
          </w:rPr>
          <w:t>5-part series</w:t>
        </w:r>
      </w:hyperlink>
      <w:r w:rsidRPr="008B2DB7">
        <w:rPr>
          <w:sz w:val="20"/>
          <w:szCs w:val="20"/>
        </w:rPr>
        <w:t xml:space="preserve"> on how to get EWD.js and VistA up and running.</w:t>
      </w:r>
    </w:p>
    <w:p w14:paraId="3BA05641" w14:textId="77777777" w:rsidR="00AC1FAF" w:rsidRPr="007471DB" w:rsidRDefault="00AC1FAF" w:rsidP="00AC1FAF">
      <w:pPr>
        <w:rPr>
          <w:sz w:val="20"/>
          <w:szCs w:val="20"/>
        </w:rPr>
      </w:pPr>
    </w:p>
    <w:p w14:paraId="097BF331" w14:textId="096E28F8" w:rsidR="008B2DB7" w:rsidRDefault="008B2DB7" w:rsidP="008B2DB7">
      <w:pPr>
        <w:rPr>
          <w:sz w:val="20"/>
          <w:szCs w:val="20"/>
        </w:rPr>
      </w:pPr>
      <w:r w:rsidRPr="008B2DB7">
        <w:rPr>
          <w:sz w:val="20"/>
          <w:szCs w:val="20"/>
        </w:rPr>
        <w:t>The installation should take roughly 30 minutes.</w:t>
      </w:r>
    </w:p>
    <w:p w14:paraId="2C8C5887" w14:textId="77777777" w:rsidR="008B2DB7" w:rsidRDefault="008B2DB7" w:rsidP="008B2DB7">
      <w:pPr>
        <w:rPr>
          <w:sz w:val="20"/>
          <w:szCs w:val="20"/>
        </w:rPr>
      </w:pPr>
    </w:p>
    <w:p w14:paraId="1F2D0FBB" w14:textId="1EC146DD" w:rsidR="008B2DB7" w:rsidRDefault="008B2DB7" w:rsidP="008B2DB7">
      <w:pPr>
        <w:rPr>
          <w:sz w:val="20"/>
          <w:szCs w:val="20"/>
        </w:rPr>
      </w:pPr>
      <w:r>
        <w:rPr>
          <w:sz w:val="20"/>
          <w:szCs w:val="20"/>
        </w:rPr>
        <w:t>Note:</w:t>
      </w:r>
    </w:p>
    <w:p w14:paraId="3CBC441E" w14:textId="77777777" w:rsidR="008B2DB7" w:rsidRPr="008B2DB7" w:rsidRDefault="008B2DB7" w:rsidP="008B2DB7">
      <w:pPr>
        <w:pStyle w:val="ListParagraph"/>
        <w:numPr>
          <w:ilvl w:val="0"/>
          <w:numId w:val="1"/>
        </w:numPr>
        <w:rPr>
          <w:sz w:val="20"/>
          <w:szCs w:val="20"/>
        </w:rPr>
      </w:pPr>
      <w:r w:rsidRPr="008B2DB7">
        <w:rPr>
          <w:sz w:val="20"/>
          <w:szCs w:val="20"/>
        </w:rPr>
        <w:t xml:space="preserve">The installation process talks to several external servers and might not work correctly behind a proxy, so if the installation is unsuccessful, try connecting directly to the Internet. </w:t>
      </w:r>
    </w:p>
    <w:p w14:paraId="291FFF7E" w14:textId="6226620C" w:rsidR="008B2DB7" w:rsidRPr="008B2DB7" w:rsidRDefault="008B2DB7" w:rsidP="008B2DB7">
      <w:pPr>
        <w:pStyle w:val="ListParagraph"/>
        <w:numPr>
          <w:ilvl w:val="0"/>
          <w:numId w:val="1"/>
        </w:numPr>
        <w:rPr>
          <w:sz w:val="20"/>
          <w:szCs w:val="20"/>
        </w:rPr>
      </w:pPr>
      <w:r w:rsidRPr="008B2DB7">
        <w:rPr>
          <w:sz w:val="20"/>
          <w:szCs w:val="20"/>
        </w:rPr>
        <w:t xml:space="preserve">On some machines, the default Video Memory </w:t>
      </w:r>
      <w:r w:rsidR="00A2623C">
        <w:rPr>
          <w:sz w:val="20"/>
          <w:szCs w:val="20"/>
        </w:rPr>
        <w:t xml:space="preserve">(VM) </w:t>
      </w:r>
      <w:r w:rsidRPr="008B2DB7">
        <w:rPr>
          <w:sz w:val="20"/>
          <w:szCs w:val="20"/>
        </w:rPr>
        <w:t xml:space="preserve">setting of 12 MB is </w:t>
      </w:r>
      <w:r w:rsidR="00A2623C">
        <w:rPr>
          <w:sz w:val="20"/>
          <w:szCs w:val="20"/>
        </w:rPr>
        <w:t>insufficient</w:t>
      </w:r>
      <w:r w:rsidRPr="008B2DB7">
        <w:rPr>
          <w:sz w:val="20"/>
          <w:szCs w:val="20"/>
        </w:rPr>
        <w:t xml:space="preserve">, and the installation fails. If this happens, you can stop the virtual machine from within VirtualBox, change the settings for the VM, and then continue the installation process via </w:t>
      </w:r>
      <w:r w:rsidRPr="008B2DB7">
        <w:rPr>
          <w:b/>
          <w:bCs/>
          <w:sz w:val="20"/>
          <w:szCs w:val="20"/>
        </w:rPr>
        <w:t>vagrant up</w:t>
      </w:r>
      <w:r w:rsidRPr="008B2DB7">
        <w:rPr>
          <w:sz w:val="20"/>
          <w:szCs w:val="20"/>
        </w:rPr>
        <w:t>.</w:t>
      </w:r>
    </w:p>
    <w:p w14:paraId="6C692D64" w14:textId="77777777" w:rsidR="008B2DB7" w:rsidRDefault="008B2DB7" w:rsidP="008B2DB7">
      <w:pPr>
        <w:rPr>
          <w:sz w:val="20"/>
          <w:szCs w:val="20"/>
        </w:rPr>
      </w:pPr>
    </w:p>
    <w:p w14:paraId="2BA0E12C" w14:textId="4F12B586" w:rsidR="00242F81" w:rsidRDefault="008B2DB7" w:rsidP="00242F81">
      <w:pPr>
        <w:rPr>
          <w:sz w:val="20"/>
          <w:szCs w:val="20"/>
        </w:rPr>
      </w:pPr>
      <w:r w:rsidRPr="008B2DB7">
        <w:rPr>
          <w:sz w:val="20"/>
          <w:szCs w:val="20"/>
        </w:rPr>
        <w:t xml:space="preserve">To verify that the installation was successful, visit </w:t>
      </w:r>
      <w:hyperlink r:id="rId23" w:history="1">
        <w:r w:rsidRPr="008B2DB7">
          <w:rPr>
            <w:rStyle w:val="Hyperlink"/>
            <w:sz w:val="20"/>
            <w:szCs w:val="20"/>
          </w:rPr>
          <w:t>https://localhost:8080/ewd/VistADemo/index.html</w:t>
        </w:r>
      </w:hyperlink>
      <w:r w:rsidRPr="008B2DB7">
        <w:rPr>
          <w:sz w:val="20"/>
          <w:szCs w:val="20"/>
        </w:rPr>
        <w:t xml:space="preserve"> in your browser. If the installation was successful, you should be prompted for an access code and a verification code. You can use the following credentials: </w:t>
      </w:r>
      <w:r w:rsidRPr="008B2DB7">
        <w:rPr>
          <w:b/>
          <w:bCs/>
          <w:sz w:val="20"/>
          <w:szCs w:val="20"/>
        </w:rPr>
        <w:t>fakedoc1</w:t>
      </w:r>
      <w:r w:rsidRPr="008B2DB7">
        <w:rPr>
          <w:sz w:val="20"/>
          <w:szCs w:val="20"/>
        </w:rPr>
        <w:t>/</w:t>
      </w:r>
      <w:r w:rsidRPr="008B2DB7">
        <w:rPr>
          <w:b/>
          <w:bCs/>
          <w:sz w:val="20"/>
          <w:szCs w:val="20"/>
        </w:rPr>
        <w:t>1Doc!@#$</w:t>
      </w:r>
      <w:r w:rsidRPr="008B2DB7">
        <w:rPr>
          <w:sz w:val="20"/>
          <w:szCs w:val="20"/>
        </w:rPr>
        <w:t>. These credentials are from the OSEHRA VistA installation guide.</w:t>
      </w:r>
    </w:p>
    <w:p w14:paraId="239FE4F8" w14:textId="77777777" w:rsidR="00242F81" w:rsidRDefault="00242F81" w:rsidP="008B2DB7">
      <w:pPr>
        <w:rPr>
          <w:sz w:val="20"/>
          <w:szCs w:val="20"/>
        </w:rPr>
      </w:pPr>
    </w:p>
    <w:p w14:paraId="55EB2F0C" w14:textId="3A78C5F0" w:rsidR="00242F81" w:rsidRPr="00786CFB" w:rsidRDefault="00242F81" w:rsidP="008B2DB7">
      <w:pPr>
        <w:rPr>
          <w:sz w:val="20"/>
          <w:szCs w:val="20"/>
          <w:u w:val="single"/>
        </w:rPr>
      </w:pPr>
      <w:r w:rsidRPr="00786CFB">
        <w:rPr>
          <w:sz w:val="20"/>
          <w:szCs w:val="20"/>
          <w:u w:val="single"/>
        </w:rPr>
        <w:t>Test Data</w:t>
      </w:r>
    </w:p>
    <w:p w14:paraId="7FFE0C0F" w14:textId="35EBE23B" w:rsidR="003200A5" w:rsidRDefault="004C2E40">
      <w:pPr>
        <w:rPr>
          <w:sz w:val="20"/>
          <w:szCs w:val="20"/>
        </w:rPr>
      </w:pPr>
      <w:r>
        <w:rPr>
          <w:sz w:val="20"/>
          <w:szCs w:val="20"/>
        </w:rPr>
        <w:t xml:space="preserve">There are no known synthetic patient datasets available that can be loaded </w:t>
      </w:r>
      <w:r w:rsidR="0043406D">
        <w:rPr>
          <w:sz w:val="20"/>
          <w:szCs w:val="20"/>
        </w:rPr>
        <w:t>automatically</w:t>
      </w:r>
      <w:r>
        <w:rPr>
          <w:sz w:val="20"/>
          <w:szCs w:val="20"/>
        </w:rPr>
        <w:t xml:space="preserve"> into OSEHRA VistA. The only option to load data into OSEHRA VistA is through the </w:t>
      </w:r>
      <w:r w:rsidR="00853AC0">
        <w:rPr>
          <w:sz w:val="20"/>
          <w:szCs w:val="20"/>
        </w:rPr>
        <w:t>Computerized Patient Record System (CPRS)</w:t>
      </w:r>
      <w:r>
        <w:rPr>
          <w:sz w:val="20"/>
          <w:szCs w:val="20"/>
        </w:rPr>
        <w:t>. CPRS</w:t>
      </w:r>
      <w:r w:rsidR="00853AC0">
        <w:rPr>
          <w:sz w:val="20"/>
          <w:szCs w:val="20"/>
        </w:rPr>
        <w:t xml:space="preserve"> is </w:t>
      </w:r>
      <w:r w:rsidR="00853AC0" w:rsidRPr="008B2DB7">
        <w:rPr>
          <w:sz w:val="20"/>
          <w:szCs w:val="20"/>
        </w:rPr>
        <w:t>a</w:t>
      </w:r>
      <w:r w:rsidR="00853AC0">
        <w:rPr>
          <w:sz w:val="20"/>
          <w:szCs w:val="20"/>
        </w:rPr>
        <w:t xml:space="preserve"> standalone </w:t>
      </w:r>
      <w:r w:rsidR="00853AC0" w:rsidRPr="008B2DB7">
        <w:rPr>
          <w:sz w:val="20"/>
          <w:szCs w:val="20"/>
        </w:rPr>
        <w:t>graphical user interface for VistA</w:t>
      </w:r>
      <w:r w:rsidR="00853AC0">
        <w:rPr>
          <w:sz w:val="20"/>
          <w:szCs w:val="20"/>
        </w:rPr>
        <w:t xml:space="preserve"> that allows one to manually add/remove/update sample patient data.</w:t>
      </w:r>
      <w:r w:rsidR="00853AC0" w:rsidRPr="008B2DB7">
        <w:rPr>
          <w:sz w:val="20"/>
          <w:szCs w:val="20"/>
        </w:rPr>
        <w:t xml:space="preserve"> On a Windows machine, you can install </w:t>
      </w:r>
      <w:r w:rsidR="00853AC0">
        <w:rPr>
          <w:sz w:val="20"/>
          <w:szCs w:val="20"/>
        </w:rPr>
        <w:t xml:space="preserve">CPRS </w:t>
      </w:r>
      <w:r w:rsidR="00853AC0" w:rsidRPr="008B2DB7">
        <w:rPr>
          <w:sz w:val="20"/>
          <w:szCs w:val="20"/>
        </w:rPr>
        <w:t xml:space="preserve">using the installation instructions at </w:t>
      </w:r>
      <w:hyperlink r:id="rId24" w:history="1">
        <w:r w:rsidR="00853AC0" w:rsidRPr="008B2DB7">
          <w:rPr>
            <w:rStyle w:val="Hyperlink"/>
            <w:sz w:val="20"/>
            <w:szCs w:val="20"/>
          </w:rPr>
          <w:t>http://osehra.org/document/guis-used-automatic-functional-testing</w:t>
        </w:r>
      </w:hyperlink>
      <w:r w:rsidR="00853AC0" w:rsidRPr="008B2DB7">
        <w:rPr>
          <w:sz w:val="20"/>
          <w:szCs w:val="20"/>
        </w:rPr>
        <w:t xml:space="preserve">. You'll need to change the specified port to 9430, e.g. </w:t>
      </w:r>
      <w:r w:rsidR="00853AC0" w:rsidRPr="008B2DB7">
        <w:rPr>
          <w:b/>
          <w:bCs/>
          <w:sz w:val="20"/>
          <w:szCs w:val="20"/>
        </w:rPr>
        <w:t>"Path/to/CPRS" P=9430 S=127.0.0.1</w:t>
      </w:r>
      <w:r w:rsidR="00853AC0" w:rsidRPr="008B2DB7">
        <w:rPr>
          <w:sz w:val="20"/>
          <w:szCs w:val="20"/>
        </w:rPr>
        <w:t>.</w:t>
      </w:r>
      <w:r w:rsidRPr="00C33A98" w:rsidDel="00DF555D">
        <w:rPr>
          <w:sz w:val="20"/>
          <w:szCs w:val="20"/>
        </w:rPr>
        <w:t xml:space="preserve"> </w:t>
      </w:r>
    </w:p>
    <w:p w14:paraId="0A4C0C11" w14:textId="77777777" w:rsidR="00272CB6" w:rsidRDefault="00272CB6" w:rsidP="00B30F5D">
      <w:pPr>
        <w:rPr>
          <w:sz w:val="20"/>
          <w:szCs w:val="20"/>
        </w:rPr>
      </w:pPr>
    </w:p>
    <w:p w14:paraId="6F824835" w14:textId="54406F49" w:rsidR="00B30F5D" w:rsidRPr="00786CFB" w:rsidRDefault="009B5023" w:rsidP="00786CFB">
      <w:pPr>
        <w:keepNext/>
        <w:keepLines/>
        <w:rPr>
          <w:sz w:val="20"/>
          <w:szCs w:val="20"/>
          <w:u w:val="single"/>
        </w:rPr>
      </w:pPr>
      <w:r w:rsidRPr="00786CFB">
        <w:rPr>
          <w:sz w:val="20"/>
          <w:szCs w:val="20"/>
          <w:u w:val="single"/>
        </w:rPr>
        <w:t>Sample Application</w:t>
      </w:r>
    </w:p>
    <w:p w14:paraId="1E459573" w14:textId="131CAC6C" w:rsidR="004E3087" w:rsidRDefault="004E3087" w:rsidP="00786CFB">
      <w:pPr>
        <w:keepNext/>
        <w:keepLines/>
        <w:rPr>
          <w:sz w:val="20"/>
          <w:szCs w:val="20"/>
        </w:rPr>
      </w:pPr>
      <w:r>
        <w:rPr>
          <w:sz w:val="20"/>
          <w:szCs w:val="20"/>
        </w:rPr>
        <w:t xml:space="preserve">There is a VistA Demo application </w:t>
      </w:r>
      <w:r w:rsidR="001F32D8">
        <w:rPr>
          <w:sz w:val="20"/>
          <w:szCs w:val="20"/>
        </w:rPr>
        <w:t xml:space="preserve">that </w:t>
      </w:r>
      <w:r>
        <w:rPr>
          <w:sz w:val="20"/>
          <w:szCs w:val="20"/>
        </w:rPr>
        <w:t xml:space="preserve">comes with EWD. A technical deep-dive into this demo application is available </w:t>
      </w:r>
      <w:hyperlink r:id="rId25" w:history="1">
        <w:r w:rsidRPr="004E3087">
          <w:rPr>
            <w:rStyle w:val="Hyperlink"/>
            <w:sz w:val="20"/>
            <w:szCs w:val="20"/>
          </w:rPr>
          <w:t>here</w:t>
        </w:r>
      </w:hyperlink>
      <w:r>
        <w:rPr>
          <w:sz w:val="20"/>
          <w:szCs w:val="20"/>
        </w:rPr>
        <w:t xml:space="preserve">. </w:t>
      </w:r>
    </w:p>
    <w:p w14:paraId="6E831BA4" w14:textId="77777777" w:rsidR="004E3087" w:rsidRDefault="004E3087" w:rsidP="00786CFB">
      <w:pPr>
        <w:keepNext/>
        <w:keepLines/>
        <w:rPr>
          <w:sz w:val="20"/>
          <w:szCs w:val="20"/>
        </w:rPr>
      </w:pPr>
    </w:p>
    <w:p w14:paraId="24BB2B56" w14:textId="0D3DFDFD" w:rsidR="00272CB6" w:rsidRDefault="00B30F5D" w:rsidP="00786CFB">
      <w:pPr>
        <w:keepNext/>
        <w:keepLines/>
        <w:rPr>
          <w:sz w:val="20"/>
          <w:szCs w:val="20"/>
        </w:rPr>
      </w:pPr>
      <w:r w:rsidRPr="009754A5">
        <w:rPr>
          <w:sz w:val="20"/>
          <w:szCs w:val="20"/>
        </w:rPr>
        <w:t>RCPClinicalHeadings</w:t>
      </w:r>
      <w:r w:rsidR="009B5023" w:rsidRPr="009754A5">
        <w:rPr>
          <w:sz w:val="20"/>
          <w:szCs w:val="20"/>
        </w:rPr>
        <w:t xml:space="preserve"> </w:t>
      </w:r>
      <w:r w:rsidR="004E3087">
        <w:rPr>
          <w:sz w:val="20"/>
          <w:szCs w:val="20"/>
        </w:rPr>
        <w:t xml:space="preserve">is another </w:t>
      </w:r>
      <w:r w:rsidRPr="00877DF9">
        <w:rPr>
          <w:sz w:val="20"/>
          <w:szCs w:val="20"/>
        </w:rPr>
        <w:t>sample application</w:t>
      </w:r>
      <w:r w:rsidR="009B5023">
        <w:rPr>
          <w:sz w:val="20"/>
          <w:szCs w:val="20"/>
        </w:rPr>
        <w:t xml:space="preserve"> that demonstrates how to </w:t>
      </w:r>
      <w:r w:rsidR="00E6560B">
        <w:rPr>
          <w:sz w:val="20"/>
          <w:szCs w:val="20"/>
        </w:rPr>
        <w:t>interact with Vi</w:t>
      </w:r>
      <w:r w:rsidR="00E6560B" w:rsidRPr="004C45EF">
        <w:rPr>
          <w:sz w:val="20"/>
          <w:szCs w:val="20"/>
        </w:rPr>
        <w:t>stA using JavaScript functions that map to one or more M routines on the back-end.</w:t>
      </w:r>
      <w:r w:rsidR="00272CB6">
        <w:rPr>
          <w:sz w:val="20"/>
          <w:szCs w:val="20"/>
        </w:rPr>
        <w:t xml:space="preserve"> The </w:t>
      </w:r>
      <w:r w:rsidR="00272CB6" w:rsidRPr="004C45EF">
        <w:rPr>
          <w:sz w:val="20"/>
          <w:szCs w:val="20"/>
        </w:rPr>
        <w:t xml:space="preserve">open source software </w:t>
      </w:r>
      <w:r w:rsidR="00272CB6">
        <w:rPr>
          <w:sz w:val="20"/>
          <w:szCs w:val="20"/>
        </w:rPr>
        <w:t xml:space="preserve">for this sample application is </w:t>
      </w:r>
      <w:r w:rsidR="00272CB6" w:rsidRPr="004C45EF">
        <w:rPr>
          <w:sz w:val="20"/>
          <w:szCs w:val="20"/>
        </w:rPr>
        <w:t xml:space="preserve">available </w:t>
      </w:r>
      <w:hyperlink r:id="rId26" w:history="1">
        <w:r w:rsidR="00272CB6" w:rsidRPr="004C45EF">
          <w:rPr>
            <w:rStyle w:val="Hyperlink"/>
            <w:sz w:val="20"/>
            <w:szCs w:val="20"/>
          </w:rPr>
          <w:t>here</w:t>
        </w:r>
      </w:hyperlink>
      <w:r w:rsidR="00272CB6">
        <w:rPr>
          <w:sz w:val="20"/>
          <w:szCs w:val="20"/>
        </w:rPr>
        <w:t>.</w:t>
      </w:r>
    </w:p>
    <w:p w14:paraId="5C6E2E5D" w14:textId="77777777" w:rsidR="00272CB6" w:rsidRDefault="00272CB6" w:rsidP="00272CB6">
      <w:pPr>
        <w:rPr>
          <w:sz w:val="20"/>
          <w:szCs w:val="20"/>
        </w:rPr>
      </w:pPr>
    </w:p>
    <w:p w14:paraId="106FA0B0" w14:textId="1933E74B" w:rsidR="00272CB6" w:rsidRDefault="00272CB6" w:rsidP="00786CFB">
      <w:pPr>
        <w:keepNext/>
        <w:keepLines/>
        <w:rPr>
          <w:sz w:val="20"/>
          <w:szCs w:val="20"/>
        </w:rPr>
      </w:pPr>
      <w:r>
        <w:rPr>
          <w:sz w:val="20"/>
          <w:szCs w:val="20"/>
        </w:rPr>
        <w:t>T</w:t>
      </w:r>
      <w:r w:rsidRPr="004C45EF">
        <w:rPr>
          <w:sz w:val="20"/>
          <w:szCs w:val="20"/>
        </w:rPr>
        <w:t>he following EWD functions have been exposed via a web interface</w:t>
      </w:r>
      <w:r w:rsidR="00A2623C">
        <w:rPr>
          <w:sz w:val="20"/>
          <w:szCs w:val="20"/>
        </w:rPr>
        <w:t xml:space="preserve"> in this sample application</w:t>
      </w:r>
      <w:r w:rsidRPr="004C45EF">
        <w:rPr>
          <w:sz w:val="20"/>
          <w:szCs w:val="20"/>
        </w:rPr>
        <w:t>:</w:t>
      </w:r>
    </w:p>
    <w:p w14:paraId="25744A6B" w14:textId="77777777" w:rsidR="00272CB6" w:rsidRPr="004C45EF" w:rsidRDefault="00272CB6" w:rsidP="00786CFB">
      <w:pPr>
        <w:keepNext/>
        <w:keepLines/>
        <w:rPr>
          <w:sz w:val="20"/>
          <w:szCs w:val="20"/>
        </w:rPr>
      </w:pPr>
    </w:p>
    <w:p w14:paraId="7957B379" w14:textId="77777777" w:rsidR="00272CB6" w:rsidRPr="00EE63AD" w:rsidRDefault="00FE0EE1" w:rsidP="00786CFB">
      <w:pPr>
        <w:pStyle w:val="ListParagraph"/>
        <w:keepNext/>
        <w:keepLines/>
        <w:numPr>
          <w:ilvl w:val="0"/>
          <w:numId w:val="3"/>
        </w:numPr>
        <w:rPr>
          <w:sz w:val="20"/>
          <w:szCs w:val="20"/>
        </w:rPr>
      </w:pPr>
      <w:hyperlink r:id="rId27" w:anchor="L487-L499" w:history="1">
        <w:r w:rsidR="00272CB6" w:rsidRPr="00EE63AD">
          <w:rPr>
            <w:rStyle w:val="Hyperlink"/>
            <w:sz w:val="20"/>
            <w:szCs w:val="20"/>
          </w:rPr>
          <w:t>getDemographics</w:t>
        </w:r>
      </w:hyperlink>
      <w:r w:rsidR="00272CB6" w:rsidRPr="00EE63AD">
        <w:rPr>
          <w:sz w:val="20"/>
          <w:szCs w:val="20"/>
        </w:rPr>
        <w:t> : Basic patient demographic information</w:t>
      </w:r>
    </w:p>
    <w:p w14:paraId="348D2989" w14:textId="77777777" w:rsidR="00272CB6" w:rsidRPr="00EE63AD" w:rsidRDefault="00FE0EE1" w:rsidP="00786CFB">
      <w:pPr>
        <w:pStyle w:val="ListParagraph"/>
        <w:keepNext/>
        <w:keepLines/>
        <w:numPr>
          <w:ilvl w:val="0"/>
          <w:numId w:val="3"/>
        </w:numPr>
        <w:rPr>
          <w:sz w:val="20"/>
          <w:szCs w:val="20"/>
        </w:rPr>
      </w:pPr>
      <w:hyperlink r:id="rId28" w:anchor="L261-L273" w:history="1">
        <w:r w:rsidR="00272CB6" w:rsidRPr="00EE63AD">
          <w:rPr>
            <w:rStyle w:val="Hyperlink"/>
            <w:sz w:val="20"/>
            <w:szCs w:val="20"/>
          </w:rPr>
          <w:t>listComplaints</w:t>
        </w:r>
      </w:hyperlink>
      <w:r w:rsidR="00272CB6" w:rsidRPr="00EE63AD">
        <w:rPr>
          <w:sz w:val="20"/>
          <w:szCs w:val="20"/>
        </w:rPr>
        <w:t>/</w:t>
      </w:r>
      <w:hyperlink r:id="rId29" w:anchor="L274-L283" w:history="1">
        <w:r w:rsidR="00272CB6" w:rsidRPr="00EE63AD">
          <w:rPr>
            <w:rStyle w:val="Hyperlink"/>
            <w:sz w:val="20"/>
            <w:szCs w:val="20"/>
          </w:rPr>
          <w:t>getComplaint</w:t>
        </w:r>
      </w:hyperlink>
      <w:r w:rsidR="00272CB6" w:rsidRPr="00EE63AD">
        <w:rPr>
          <w:sz w:val="20"/>
          <w:szCs w:val="20"/>
        </w:rPr>
        <w:t> : Presenting complaints/issues</w:t>
      </w:r>
    </w:p>
    <w:p w14:paraId="267F3AEC" w14:textId="77777777" w:rsidR="00272CB6" w:rsidRPr="00EE63AD" w:rsidRDefault="00FE0EE1" w:rsidP="00786CFB">
      <w:pPr>
        <w:pStyle w:val="ListParagraph"/>
        <w:keepNext/>
        <w:keepLines/>
        <w:numPr>
          <w:ilvl w:val="0"/>
          <w:numId w:val="3"/>
        </w:numPr>
        <w:rPr>
          <w:sz w:val="20"/>
          <w:szCs w:val="20"/>
        </w:rPr>
      </w:pPr>
      <w:hyperlink r:id="rId30" w:anchor="L337-L349" w:history="1">
        <w:r w:rsidR="00272CB6" w:rsidRPr="00EE63AD">
          <w:rPr>
            <w:rStyle w:val="Hyperlink"/>
            <w:sz w:val="20"/>
            <w:szCs w:val="20"/>
          </w:rPr>
          <w:t>listProblems</w:t>
        </w:r>
      </w:hyperlink>
      <w:r w:rsidR="00272CB6" w:rsidRPr="00EE63AD">
        <w:rPr>
          <w:sz w:val="20"/>
          <w:szCs w:val="20"/>
        </w:rPr>
        <w:t>/</w:t>
      </w:r>
      <w:hyperlink r:id="rId31" w:anchor="L350-L359" w:history="1">
        <w:r w:rsidR="00272CB6" w:rsidRPr="00EE63AD">
          <w:rPr>
            <w:rStyle w:val="Hyperlink"/>
            <w:sz w:val="20"/>
            <w:szCs w:val="20"/>
          </w:rPr>
          <w:t>getProblem</w:t>
        </w:r>
      </w:hyperlink>
      <w:r w:rsidR="00272CB6" w:rsidRPr="00EE63AD">
        <w:rPr>
          <w:sz w:val="20"/>
          <w:szCs w:val="20"/>
        </w:rPr>
        <w:t> : Problems, issues, and diagnoses</w:t>
      </w:r>
    </w:p>
    <w:p w14:paraId="7A043484" w14:textId="77777777" w:rsidR="00272CB6" w:rsidRPr="00EE63AD" w:rsidRDefault="00FE0EE1" w:rsidP="00786CFB">
      <w:pPr>
        <w:pStyle w:val="ListParagraph"/>
        <w:keepNext/>
        <w:keepLines/>
        <w:numPr>
          <w:ilvl w:val="0"/>
          <w:numId w:val="3"/>
        </w:numPr>
        <w:rPr>
          <w:sz w:val="20"/>
          <w:szCs w:val="20"/>
        </w:rPr>
      </w:pPr>
      <w:hyperlink r:id="rId32" w:anchor="L360-L372" w:history="1">
        <w:r w:rsidR="00272CB6" w:rsidRPr="00EE63AD">
          <w:rPr>
            <w:rStyle w:val="Hyperlink"/>
            <w:sz w:val="20"/>
            <w:szCs w:val="20"/>
          </w:rPr>
          <w:t>listProcedures</w:t>
        </w:r>
      </w:hyperlink>
      <w:r w:rsidR="00272CB6" w:rsidRPr="00EE63AD">
        <w:rPr>
          <w:sz w:val="20"/>
          <w:szCs w:val="20"/>
        </w:rPr>
        <w:t>/</w:t>
      </w:r>
      <w:hyperlink r:id="rId33" w:anchor="L373-L382" w:history="1">
        <w:r w:rsidR="00272CB6" w:rsidRPr="00EE63AD">
          <w:rPr>
            <w:rStyle w:val="Hyperlink"/>
            <w:sz w:val="20"/>
            <w:szCs w:val="20"/>
          </w:rPr>
          <w:t>getProcedure</w:t>
        </w:r>
      </w:hyperlink>
      <w:r w:rsidR="00272CB6" w:rsidRPr="00EE63AD">
        <w:rPr>
          <w:sz w:val="20"/>
          <w:szCs w:val="20"/>
        </w:rPr>
        <w:t> : Procedures</w:t>
      </w:r>
    </w:p>
    <w:p w14:paraId="0E5FA26B" w14:textId="77777777" w:rsidR="00272CB6" w:rsidRPr="00EE63AD" w:rsidRDefault="00FE0EE1" w:rsidP="00786CFB">
      <w:pPr>
        <w:pStyle w:val="ListParagraph"/>
        <w:keepNext/>
        <w:keepLines/>
        <w:numPr>
          <w:ilvl w:val="0"/>
          <w:numId w:val="3"/>
        </w:numPr>
        <w:rPr>
          <w:sz w:val="20"/>
          <w:szCs w:val="20"/>
        </w:rPr>
      </w:pPr>
      <w:hyperlink r:id="rId34" w:anchor="L450-L476" w:history="1">
        <w:r w:rsidR="00272CB6" w:rsidRPr="00EE63AD">
          <w:rPr>
            <w:rStyle w:val="Hyperlink"/>
            <w:sz w:val="20"/>
            <w:szCs w:val="20"/>
          </w:rPr>
          <w:t>listOrders</w:t>
        </w:r>
      </w:hyperlink>
      <w:r w:rsidR="00272CB6" w:rsidRPr="00EE63AD">
        <w:rPr>
          <w:sz w:val="20"/>
          <w:szCs w:val="20"/>
        </w:rPr>
        <w:t>/</w:t>
      </w:r>
      <w:hyperlink r:id="rId35" w:anchor="L477-L486" w:history="1">
        <w:r w:rsidR="00272CB6" w:rsidRPr="00EE63AD">
          <w:rPr>
            <w:rStyle w:val="Hyperlink"/>
            <w:sz w:val="20"/>
            <w:szCs w:val="20"/>
          </w:rPr>
          <w:t>getOrder</w:t>
        </w:r>
      </w:hyperlink>
      <w:r w:rsidR="00272CB6" w:rsidRPr="00EE63AD">
        <w:rPr>
          <w:sz w:val="20"/>
          <w:szCs w:val="20"/>
        </w:rPr>
        <w:t> : Lab orders</w:t>
      </w:r>
    </w:p>
    <w:p w14:paraId="05E69D18" w14:textId="77777777" w:rsidR="00272CB6" w:rsidRPr="00EE63AD" w:rsidRDefault="00FE0EE1" w:rsidP="00786CFB">
      <w:pPr>
        <w:pStyle w:val="ListParagraph"/>
        <w:keepNext/>
        <w:keepLines/>
        <w:numPr>
          <w:ilvl w:val="0"/>
          <w:numId w:val="3"/>
        </w:numPr>
        <w:rPr>
          <w:sz w:val="20"/>
          <w:szCs w:val="20"/>
        </w:rPr>
      </w:pPr>
      <w:hyperlink r:id="rId36" w:anchor="L307-L326" w:history="1">
        <w:r w:rsidR="00272CB6" w:rsidRPr="00EE63AD">
          <w:rPr>
            <w:rStyle w:val="Hyperlink"/>
            <w:sz w:val="20"/>
            <w:szCs w:val="20"/>
          </w:rPr>
          <w:t>listVitals</w:t>
        </w:r>
      </w:hyperlink>
      <w:r w:rsidR="00272CB6" w:rsidRPr="00EE63AD">
        <w:rPr>
          <w:sz w:val="20"/>
          <w:szCs w:val="20"/>
        </w:rPr>
        <w:t>/</w:t>
      </w:r>
      <w:hyperlink r:id="rId37" w:anchor="L327-L336" w:history="1">
        <w:r w:rsidR="00272CB6" w:rsidRPr="00EE63AD">
          <w:rPr>
            <w:rStyle w:val="Hyperlink"/>
            <w:sz w:val="20"/>
            <w:szCs w:val="20"/>
          </w:rPr>
          <w:t>getVital</w:t>
        </w:r>
      </w:hyperlink>
      <w:r w:rsidR="00272CB6" w:rsidRPr="00EE63AD">
        <w:rPr>
          <w:sz w:val="20"/>
          <w:szCs w:val="20"/>
        </w:rPr>
        <w:t xml:space="preserve"> Vital signs</w:t>
      </w:r>
    </w:p>
    <w:p w14:paraId="7B255A5C" w14:textId="77777777" w:rsidR="00272CB6" w:rsidRPr="00EE63AD" w:rsidRDefault="00FE0EE1" w:rsidP="00786CFB">
      <w:pPr>
        <w:pStyle w:val="ListParagraph"/>
        <w:keepNext/>
        <w:keepLines/>
        <w:numPr>
          <w:ilvl w:val="0"/>
          <w:numId w:val="3"/>
        </w:numPr>
        <w:rPr>
          <w:sz w:val="20"/>
          <w:szCs w:val="20"/>
        </w:rPr>
      </w:pPr>
      <w:hyperlink r:id="rId38" w:anchor="L383-L395" w:history="1">
        <w:r w:rsidR="00272CB6" w:rsidRPr="00EE63AD">
          <w:rPr>
            <w:rStyle w:val="Hyperlink"/>
            <w:sz w:val="20"/>
            <w:szCs w:val="20"/>
          </w:rPr>
          <w:t>listMedications</w:t>
        </w:r>
      </w:hyperlink>
      <w:r w:rsidR="00272CB6" w:rsidRPr="00EE63AD">
        <w:rPr>
          <w:sz w:val="20"/>
          <w:szCs w:val="20"/>
        </w:rPr>
        <w:t>/</w:t>
      </w:r>
      <w:hyperlink r:id="rId39" w:anchor="L396-L405" w:history="1">
        <w:r w:rsidR="00272CB6" w:rsidRPr="00EE63AD">
          <w:rPr>
            <w:rStyle w:val="Hyperlink"/>
            <w:sz w:val="20"/>
            <w:szCs w:val="20"/>
          </w:rPr>
          <w:t>getMedication</w:t>
        </w:r>
      </w:hyperlink>
      <w:r w:rsidR="00272CB6" w:rsidRPr="00EE63AD">
        <w:rPr>
          <w:sz w:val="20"/>
          <w:szCs w:val="20"/>
        </w:rPr>
        <w:t> : Medications</w:t>
      </w:r>
    </w:p>
    <w:p w14:paraId="630887E9" w14:textId="77777777" w:rsidR="00272CB6" w:rsidRPr="00EE63AD" w:rsidRDefault="00FE0EE1" w:rsidP="00786CFB">
      <w:pPr>
        <w:pStyle w:val="ListParagraph"/>
        <w:keepNext/>
        <w:keepLines/>
        <w:numPr>
          <w:ilvl w:val="0"/>
          <w:numId w:val="3"/>
        </w:numPr>
        <w:rPr>
          <w:sz w:val="20"/>
          <w:szCs w:val="20"/>
        </w:rPr>
      </w:pPr>
      <w:hyperlink r:id="rId40" w:anchor="L428-L439" w:history="1">
        <w:r w:rsidR="00272CB6" w:rsidRPr="00EE63AD">
          <w:rPr>
            <w:rStyle w:val="Hyperlink"/>
            <w:sz w:val="20"/>
            <w:szCs w:val="20"/>
          </w:rPr>
          <w:t>listAllergies</w:t>
        </w:r>
      </w:hyperlink>
      <w:r w:rsidR="00272CB6" w:rsidRPr="00EE63AD">
        <w:rPr>
          <w:sz w:val="20"/>
          <w:szCs w:val="20"/>
        </w:rPr>
        <w:t>/</w:t>
      </w:r>
      <w:hyperlink r:id="rId41" w:anchor="L440-L449" w:history="1">
        <w:r w:rsidR="00272CB6" w:rsidRPr="00EE63AD">
          <w:rPr>
            <w:rStyle w:val="Hyperlink"/>
            <w:sz w:val="20"/>
            <w:szCs w:val="20"/>
          </w:rPr>
          <w:t>getAllergy</w:t>
        </w:r>
      </w:hyperlink>
      <w:r w:rsidR="00272CB6" w:rsidRPr="00EE63AD">
        <w:rPr>
          <w:sz w:val="20"/>
          <w:szCs w:val="20"/>
        </w:rPr>
        <w:t> : Allergies</w:t>
      </w:r>
    </w:p>
    <w:p w14:paraId="5952E5A9" w14:textId="3012F889" w:rsidR="00272CB6" w:rsidRPr="00EE63AD" w:rsidRDefault="00FE0EE1" w:rsidP="00786CFB">
      <w:pPr>
        <w:pStyle w:val="ListParagraph"/>
        <w:keepNext/>
        <w:keepLines/>
        <w:numPr>
          <w:ilvl w:val="0"/>
          <w:numId w:val="3"/>
        </w:numPr>
        <w:rPr>
          <w:sz w:val="20"/>
          <w:szCs w:val="20"/>
        </w:rPr>
      </w:pPr>
      <w:hyperlink r:id="rId42" w:anchor="L500-L515" w:history="1">
        <w:r w:rsidR="00272CB6" w:rsidRPr="00EE63AD">
          <w:rPr>
            <w:rStyle w:val="Hyperlink"/>
            <w:sz w:val="20"/>
            <w:szCs w:val="20"/>
          </w:rPr>
          <w:t>addAllergy</w:t>
        </w:r>
      </w:hyperlink>
      <w:r w:rsidR="00714041">
        <w:rPr>
          <w:rStyle w:val="Hyperlink"/>
          <w:sz w:val="20"/>
          <w:szCs w:val="20"/>
        </w:rPr>
        <w:t xml:space="preserve"> : </w:t>
      </w:r>
      <w:r w:rsidR="006354C3" w:rsidRPr="00EE63AD">
        <w:rPr>
          <w:sz w:val="20"/>
          <w:szCs w:val="20"/>
        </w:rPr>
        <w:t>Allergies</w:t>
      </w:r>
      <w:r w:rsidR="006354C3">
        <w:rPr>
          <w:sz w:val="20"/>
          <w:szCs w:val="20"/>
        </w:rPr>
        <w:t xml:space="preserve"> (write)</w:t>
      </w:r>
    </w:p>
    <w:p w14:paraId="5C417370" w14:textId="77777777" w:rsidR="00272CB6" w:rsidRPr="00EE63AD" w:rsidRDefault="00FE0EE1" w:rsidP="00786CFB">
      <w:pPr>
        <w:pStyle w:val="ListParagraph"/>
        <w:keepNext/>
        <w:keepLines/>
        <w:numPr>
          <w:ilvl w:val="0"/>
          <w:numId w:val="3"/>
        </w:numPr>
        <w:rPr>
          <w:sz w:val="20"/>
          <w:szCs w:val="20"/>
        </w:rPr>
      </w:pPr>
      <w:hyperlink r:id="rId43" w:anchor="L406-L417" w:history="1">
        <w:r w:rsidR="00272CB6" w:rsidRPr="00EE63AD">
          <w:rPr>
            <w:rStyle w:val="Hyperlink"/>
            <w:sz w:val="20"/>
            <w:szCs w:val="20"/>
          </w:rPr>
          <w:t>listAlerts</w:t>
        </w:r>
      </w:hyperlink>
      <w:r w:rsidR="00272CB6" w:rsidRPr="00EE63AD">
        <w:rPr>
          <w:sz w:val="20"/>
          <w:szCs w:val="20"/>
        </w:rPr>
        <w:t>/</w:t>
      </w:r>
      <w:hyperlink r:id="rId44" w:anchor="L418-L427" w:history="1">
        <w:r w:rsidR="00272CB6" w:rsidRPr="00EE63AD">
          <w:rPr>
            <w:rStyle w:val="Hyperlink"/>
            <w:sz w:val="20"/>
            <w:szCs w:val="20"/>
          </w:rPr>
          <w:t>getAlert</w:t>
        </w:r>
      </w:hyperlink>
      <w:r w:rsidR="00272CB6" w:rsidRPr="00EE63AD">
        <w:rPr>
          <w:sz w:val="20"/>
          <w:szCs w:val="20"/>
        </w:rPr>
        <w:t> : Safety alerts</w:t>
      </w:r>
    </w:p>
    <w:p w14:paraId="55F670DE" w14:textId="77777777" w:rsidR="00272CB6" w:rsidRDefault="00272CB6" w:rsidP="00272CB6">
      <w:pPr>
        <w:rPr>
          <w:sz w:val="20"/>
          <w:szCs w:val="20"/>
        </w:rPr>
      </w:pPr>
    </w:p>
    <w:p w14:paraId="0D304910" w14:textId="0C27A3F3" w:rsidR="00272CB6" w:rsidRDefault="00272CB6" w:rsidP="00272CB6">
      <w:pPr>
        <w:rPr>
          <w:sz w:val="20"/>
          <w:szCs w:val="20"/>
        </w:rPr>
      </w:pPr>
      <w:r w:rsidRPr="004C45EF">
        <w:rPr>
          <w:sz w:val="20"/>
          <w:szCs w:val="20"/>
        </w:rPr>
        <w:t xml:space="preserve">These methods invoke </w:t>
      </w:r>
      <w:hyperlink r:id="rId45" w:history="1">
        <w:r w:rsidRPr="004C45EF">
          <w:rPr>
            <w:rStyle w:val="Hyperlink"/>
            <w:sz w:val="20"/>
            <w:szCs w:val="20"/>
          </w:rPr>
          <w:t>custom MUMPS code</w:t>
        </w:r>
      </w:hyperlink>
      <w:r w:rsidRPr="004C45EF">
        <w:rPr>
          <w:sz w:val="20"/>
          <w:szCs w:val="20"/>
        </w:rPr>
        <w:t xml:space="preserve"> written to work alongside the above functions. A common pattern includes a "get" method for retrieving a single item by ID, and a "list" method that retrieves all associated IDs for a type of item and then invokes the corresponding "get" method to return all items. There also exists an "addAllergy" method which is the only method included that can write back to VistA.</w:t>
      </w:r>
    </w:p>
    <w:p w14:paraId="06044A09" w14:textId="77777777" w:rsidR="00272CB6" w:rsidRDefault="00272CB6" w:rsidP="00B30F5D">
      <w:pPr>
        <w:rPr>
          <w:sz w:val="20"/>
          <w:szCs w:val="20"/>
        </w:rPr>
      </w:pPr>
    </w:p>
    <w:p w14:paraId="74190B11" w14:textId="231ED122" w:rsidR="00B30F5D" w:rsidRDefault="00B30F5D" w:rsidP="00B30F5D">
      <w:pPr>
        <w:rPr>
          <w:sz w:val="20"/>
          <w:szCs w:val="20"/>
        </w:rPr>
      </w:pPr>
      <w:r w:rsidRPr="00877DF9">
        <w:rPr>
          <w:sz w:val="20"/>
          <w:szCs w:val="20"/>
        </w:rPr>
        <w:t xml:space="preserve">The installation instructions can be found within the </w:t>
      </w:r>
      <w:hyperlink r:id="rId46" w:history="1">
        <w:r w:rsidRPr="00877DF9">
          <w:rPr>
            <w:rStyle w:val="Hyperlink"/>
            <w:sz w:val="20"/>
            <w:szCs w:val="20"/>
          </w:rPr>
          <w:t>README</w:t>
        </w:r>
      </w:hyperlink>
      <w:r w:rsidRPr="00877DF9">
        <w:rPr>
          <w:sz w:val="20"/>
          <w:szCs w:val="20"/>
        </w:rPr>
        <w:t xml:space="preserve">. Additional background information regarding Creating/installing a EWD.js applications can be found in the </w:t>
      </w:r>
      <w:hyperlink r:id="rId47" w:history="1">
        <w:r w:rsidRPr="00877DF9">
          <w:rPr>
            <w:rStyle w:val="Hyperlink"/>
            <w:sz w:val="20"/>
            <w:szCs w:val="20"/>
          </w:rPr>
          <w:t>EWD.js documentation</w:t>
        </w:r>
      </w:hyperlink>
      <w:r w:rsidRPr="00877DF9">
        <w:rPr>
          <w:sz w:val="20"/>
          <w:szCs w:val="20"/>
        </w:rPr>
        <w:t xml:space="preserve"> under the title "Creating an EWD.js Application". When</w:t>
      </w:r>
      <w:r>
        <w:rPr>
          <w:sz w:val="20"/>
          <w:szCs w:val="20"/>
        </w:rPr>
        <w:t xml:space="preserve"> installing within the OSEHRA Vi</w:t>
      </w:r>
      <w:r w:rsidRPr="00877DF9">
        <w:rPr>
          <w:sz w:val="20"/>
          <w:szCs w:val="20"/>
        </w:rPr>
        <w:t>stA environment outlined above, the files in RCPClinicalHeadings should be installed within the VM as follows:</w:t>
      </w:r>
    </w:p>
    <w:p w14:paraId="7FCA8814" w14:textId="77777777" w:rsidR="00B30F5D" w:rsidRPr="00877DF9" w:rsidRDefault="00B30F5D" w:rsidP="00B30F5D">
      <w:pPr>
        <w:rPr>
          <w:sz w:val="20"/>
          <w:szCs w:val="20"/>
        </w:rPr>
      </w:pPr>
    </w:p>
    <w:p w14:paraId="17D35FAE" w14:textId="77777777" w:rsidR="00B30F5D" w:rsidRPr="00877DF9" w:rsidRDefault="00B30F5D" w:rsidP="00B30F5D">
      <w:pPr>
        <w:rPr>
          <w:rFonts w:ascii="Courier" w:hAnsi="Courier"/>
          <w:sz w:val="16"/>
          <w:szCs w:val="20"/>
        </w:rPr>
      </w:pPr>
      <w:r w:rsidRPr="00877DF9">
        <w:rPr>
          <w:rFonts w:ascii="Courier" w:hAnsi="Courier"/>
          <w:sz w:val="16"/>
          <w:szCs w:val="20"/>
        </w:rPr>
        <w:t>index.html    --&gt;&gt;  /home/osehra/ewdjs/www/ewd/VistaRCP</w:t>
      </w:r>
    </w:p>
    <w:p w14:paraId="230A45CB" w14:textId="77777777" w:rsidR="00B30F5D" w:rsidRPr="00877DF9" w:rsidRDefault="00B30F5D" w:rsidP="00B30F5D">
      <w:pPr>
        <w:rPr>
          <w:rFonts w:ascii="Courier" w:hAnsi="Courier"/>
          <w:sz w:val="16"/>
          <w:szCs w:val="20"/>
        </w:rPr>
      </w:pPr>
      <w:r w:rsidRPr="00877DF9">
        <w:rPr>
          <w:rFonts w:ascii="Courier" w:hAnsi="Courier"/>
          <w:sz w:val="16"/>
          <w:szCs w:val="20"/>
        </w:rPr>
        <w:t>app.js        --&gt;&gt;  /home/osehra/ewdjs/www/ewd/VistaRCP</w:t>
      </w:r>
    </w:p>
    <w:p w14:paraId="5C243D55" w14:textId="77777777" w:rsidR="00B30F5D" w:rsidRPr="00877DF9" w:rsidRDefault="00B30F5D" w:rsidP="00B30F5D">
      <w:pPr>
        <w:rPr>
          <w:rFonts w:ascii="Courier" w:hAnsi="Courier"/>
          <w:sz w:val="16"/>
          <w:szCs w:val="20"/>
        </w:rPr>
      </w:pPr>
      <w:r w:rsidRPr="00877DF9">
        <w:rPr>
          <w:rFonts w:ascii="Courier" w:hAnsi="Courier"/>
          <w:sz w:val="16"/>
          <w:szCs w:val="20"/>
        </w:rPr>
        <w:t>nodeVista.js  --&gt;&gt;  /home/osehra/ewdjs/node_modules</w:t>
      </w:r>
    </w:p>
    <w:p w14:paraId="7551D5BE" w14:textId="77777777" w:rsidR="00B30F5D" w:rsidRPr="00877DF9" w:rsidRDefault="00B30F5D" w:rsidP="00B30F5D">
      <w:pPr>
        <w:rPr>
          <w:rFonts w:ascii="Courier" w:hAnsi="Courier"/>
          <w:sz w:val="16"/>
          <w:szCs w:val="20"/>
        </w:rPr>
      </w:pPr>
      <w:r w:rsidRPr="00877DF9">
        <w:rPr>
          <w:rFonts w:ascii="Courier" w:hAnsi="Courier"/>
          <w:sz w:val="16"/>
          <w:szCs w:val="20"/>
        </w:rPr>
        <w:t>VistaRCP.js   --&gt;&gt;  /home/osehra/ewdjs/node_modules</w:t>
      </w:r>
    </w:p>
    <w:p w14:paraId="5F81E17E" w14:textId="77777777" w:rsidR="00B30F5D" w:rsidRPr="00877DF9" w:rsidRDefault="00B30F5D" w:rsidP="00B30F5D">
      <w:pPr>
        <w:rPr>
          <w:rFonts w:ascii="Courier" w:hAnsi="Courier"/>
          <w:sz w:val="16"/>
          <w:szCs w:val="20"/>
        </w:rPr>
      </w:pPr>
      <w:r w:rsidRPr="00877DF9">
        <w:rPr>
          <w:rFonts w:ascii="Courier" w:hAnsi="Courier"/>
          <w:sz w:val="16"/>
          <w:szCs w:val="20"/>
        </w:rPr>
        <w:t>ZZCPCR00.m    --&gt;&gt;  /home/osehra/p</w:t>
      </w:r>
    </w:p>
    <w:p w14:paraId="14B48833" w14:textId="77777777" w:rsidR="00B30F5D" w:rsidRPr="00877DF9" w:rsidRDefault="00B30F5D" w:rsidP="00B30F5D">
      <w:pPr>
        <w:rPr>
          <w:sz w:val="20"/>
          <w:szCs w:val="20"/>
        </w:rPr>
      </w:pPr>
      <w:r w:rsidRPr="00877DF9">
        <w:rPr>
          <w:rFonts w:ascii="Courier" w:hAnsi="Courier"/>
          <w:sz w:val="16"/>
          <w:szCs w:val="20"/>
        </w:rPr>
        <w:t>NHS_VISTA.jpg --&gt;&gt;  /home/osehra/ewdjs/www/images (you may have to create this directory)</w:t>
      </w:r>
    </w:p>
    <w:p w14:paraId="6CD9D5CE" w14:textId="77777777" w:rsidR="00B30F5D" w:rsidRDefault="00B30F5D" w:rsidP="00B30F5D">
      <w:pPr>
        <w:rPr>
          <w:sz w:val="20"/>
          <w:szCs w:val="20"/>
        </w:rPr>
      </w:pPr>
    </w:p>
    <w:p w14:paraId="7BEC3266" w14:textId="77777777" w:rsidR="00B30F5D" w:rsidRPr="00877DF9" w:rsidRDefault="00B30F5D" w:rsidP="00B30F5D">
      <w:pPr>
        <w:rPr>
          <w:sz w:val="20"/>
          <w:szCs w:val="20"/>
        </w:rPr>
      </w:pPr>
      <w:r w:rsidRPr="00877DF9">
        <w:rPr>
          <w:sz w:val="20"/>
          <w:szCs w:val="20"/>
        </w:rPr>
        <w:t xml:space="preserve">One method for transferring files to the VM is to use Vagrant's support for </w:t>
      </w:r>
      <w:hyperlink r:id="rId48" w:history="1">
        <w:r w:rsidRPr="00877DF9">
          <w:rPr>
            <w:rStyle w:val="Hyperlink"/>
            <w:sz w:val="20"/>
            <w:szCs w:val="20"/>
          </w:rPr>
          <w:t>synced folders</w:t>
        </w:r>
      </w:hyperlink>
      <w:r w:rsidRPr="00877DF9">
        <w:rPr>
          <w:sz w:val="20"/>
          <w:szCs w:val="20"/>
        </w:rPr>
        <w:t>.</w:t>
      </w:r>
    </w:p>
    <w:p w14:paraId="2F5668EB" w14:textId="77777777" w:rsidR="00B30F5D" w:rsidRDefault="00B30F5D" w:rsidP="00B30F5D">
      <w:pPr>
        <w:rPr>
          <w:sz w:val="20"/>
          <w:szCs w:val="20"/>
        </w:rPr>
      </w:pPr>
    </w:p>
    <w:p w14:paraId="2103CE93" w14:textId="4E0F5784" w:rsidR="00B30F5D" w:rsidRDefault="00B30F5D" w:rsidP="00B30F5D">
      <w:pPr>
        <w:rPr>
          <w:sz w:val="20"/>
          <w:szCs w:val="20"/>
        </w:rPr>
      </w:pPr>
      <w:r w:rsidRPr="00877DF9">
        <w:rPr>
          <w:sz w:val="20"/>
          <w:szCs w:val="20"/>
        </w:rPr>
        <w:t xml:space="preserve">Once you have installed the app, you should be able to reach it at </w:t>
      </w:r>
      <w:hyperlink r:id="rId49" w:history="1">
        <w:r w:rsidRPr="00877DF9">
          <w:rPr>
            <w:rStyle w:val="Hyperlink"/>
            <w:sz w:val="20"/>
            <w:szCs w:val="20"/>
          </w:rPr>
          <w:t>https://localhost:8080/ewd/VistaRCP/index.html</w:t>
        </w:r>
      </w:hyperlink>
      <w:r w:rsidRPr="00877DF9">
        <w:rPr>
          <w:sz w:val="20"/>
          <w:szCs w:val="20"/>
        </w:rPr>
        <w:t xml:space="preserve">. You can log on with the same VistA credentials you use when connecting to CPRS or other EWDjs VistA apps. After logging in, you can navigate on the left-hand side through the functionality mentioned above, and you should see something like the </w:t>
      </w:r>
      <w:r w:rsidR="00835625">
        <w:rPr>
          <w:sz w:val="20"/>
          <w:szCs w:val="20"/>
        </w:rPr>
        <w:t>screenshots in Figure 3</w:t>
      </w:r>
      <w:r w:rsidRPr="00877DF9">
        <w:rPr>
          <w:sz w:val="20"/>
          <w:szCs w:val="20"/>
        </w:rPr>
        <w:t>:</w:t>
      </w:r>
    </w:p>
    <w:p w14:paraId="2A1890A8" w14:textId="77777777" w:rsidR="00B30F5D" w:rsidRDefault="00B30F5D" w:rsidP="00B30F5D">
      <w:pPr>
        <w:rPr>
          <w:sz w:val="20"/>
          <w:szCs w:val="20"/>
        </w:rPr>
      </w:pPr>
    </w:p>
    <w:p w14:paraId="0B7239CD" w14:textId="77777777" w:rsidR="00B30F5D" w:rsidRDefault="00B30F5D" w:rsidP="00B30F5D">
      <w:pPr>
        <w:rPr>
          <w:rFonts w:ascii="Helvetica" w:hAnsi="Helvetica" w:cs="Helvetica"/>
          <w:noProof/>
        </w:rPr>
      </w:pPr>
      <w:r w:rsidRPr="00786CFB">
        <w:rPr>
          <w:rFonts w:ascii="Helvetica" w:hAnsi="Helvetica" w:cs="Helvetica"/>
          <w:noProof/>
        </w:rPr>
        <w:drawing>
          <wp:inline distT="0" distB="0" distL="0" distR="0" wp14:anchorId="716A9748" wp14:editId="65577478">
            <wp:extent cx="4466484" cy="30861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67255" cy="3086633"/>
                    </a:xfrm>
                    <a:prstGeom prst="rect">
                      <a:avLst/>
                    </a:prstGeom>
                    <a:noFill/>
                    <a:ln>
                      <a:noFill/>
                    </a:ln>
                  </pic:spPr>
                </pic:pic>
              </a:graphicData>
            </a:graphic>
          </wp:inline>
        </w:drawing>
      </w:r>
    </w:p>
    <w:p w14:paraId="38202CDD" w14:textId="77777777" w:rsidR="00B30F5D" w:rsidRDefault="00B30F5D" w:rsidP="00B30F5D">
      <w:pPr>
        <w:rPr>
          <w:rFonts w:ascii="Helvetica" w:hAnsi="Helvetica" w:cs="Helvetica"/>
          <w:noProof/>
        </w:rPr>
      </w:pPr>
    </w:p>
    <w:p w14:paraId="4565E763" w14:textId="77777777" w:rsidR="00B30F5D" w:rsidRDefault="00B30F5D" w:rsidP="00B30F5D">
      <w:pPr>
        <w:rPr>
          <w:rFonts w:ascii="Helvetica" w:hAnsi="Helvetica" w:cs="Helvetica"/>
          <w:noProof/>
        </w:rPr>
      </w:pPr>
      <w:r w:rsidRPr="00786CFB">
        <w:rPr>
          <w:rFonts w:ascii="Helvetica" w:hAnsi="Helvetica" w:cs="Helvetica"/>
          <w:noProof/>
        </w:rPr>
        <w:lastRenderedPageBreak/>
        <w:drawing>
          <wp:inline distT="0" distB="0" distL="0" distR="0" wp14:anchorId="5D96BDD4" wp14:editId="3927EDC3">
            <wp:extent cx="4473102" cy="309067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73102" cy="3090672"/>
                    </a:xfrm>
                    <a:prstGeom prst="rect">
                      <a:avLst/>
                    </a:prstGeom>
                    <a:noFill/>
                    <a:ln>
                      <a:noFill/>
                    </a:ln>
                  </pic:spPr>
                </pic:pic>
              </a:graphicData>
            </a:graphic>
          </wp:inline>
        </w:drawing>
      </w:r>
    </w:p>
    <w:p w14:paraId="76B50876" w14:textId="77777777" w:rsidR="00272CB6" w:rsidRDefault="00272CB6" w:rsidP="00272CB6">
      <w:pPr>
        <w:rPr>
          <w:sz w:val="20"/>
          <w:szCs w:val="20"/>
        </w:rPr>
      </w:pPr>
    </w:p>
    <w:p w14:paraId="2A9ED02D" w14:textId="110A3111" w:rsidR="00835625" w:rsidRDefault="00835625" w:rsidP="00FD409C">
      <w:pPr>
        <w:jc w:val="center"/>
        <w:rPr>
          <w:sz w:val="20"/>
          <w:szCs w:val="20"/>
        </w:rPr>
      </w:pPr>
      <w:r>
        <w:rPr>
          <w:sz w:val="20"/>
          <w:szCs w:val="20"/>
        </w:rPr>
        <w:t>Figure 3. VistA RPC Demonstrator Screenshots</w:t>
      </w:r>
    </w:p>
    <w:p w14:paraId="29A509B1" w14:textId="77777777" w:rsidR="00835625" w:rsidRDefault="00835625" w:rsidP="00272CB6">
      <w:pPr>
        <w:rPr>
          <w:sz w:val="20"/>
          <w:szCs w:val="20"/>
        </w:rPr>
      </w:pPr>
    </w:p>
    <w:p w14:paraId="40676B5A" w14:textId="65D7DF19" w:rsidR="00A170F0" w:rsidRDefault="00272CB6" w:rsidP="00A170F0">
      <w:pPr>
        <w:rPr>
          <w:sz w:val="20"/>
          <w:szCs w:val="20"/>
        </w:rPr>
      </w:pPr>
      <w:r w:rsidRPr="004C45EF">
        <w:rPr>
          <w:sz w:val="20"/>
          <w:szCs w:val="20"/>
        </w:rPr>
        <w:t xml:space="preserve">Any information visible in CPRS is also visible via the web interface </w:t>
      </w:r>
      <w:r w:rsidR="007F598D">
        <w:rPr>
          <w:sz w:val="20"/>
          <w:szCs w:val="20"/>
        </w:rPr>
        <w:t>of</w:t>
      </w:r>
      <w:r w:rsidRPr="004C45EF">
        <w:rPr>
          <w:sz w:val="20"/>
          <w:szCs w:val="20"/>
        </w:rPr>
        <w:t xml:space="preserve"> this application. </w:t>
      </w:r>
    </w:p>
    <w:p w14:paraId="2E49B081" w14:textId="77777777" w:rsidR="00EC0AA3" w:rsidRDefault="00EC0AA3">
      <w:pPr>
        <w:rPr>
          <w:b/>
        </w:rPr>
      </w:pPr>
      <w:r>
        <w:rPr>
          <w:b/>
        </w:rPr>
        <w:br w:type="page"/>
      </w:r>
    </w:p>
    <w:p w14:paraId="5A8E2BCB" w14:textId="49F58661" w:rsidR="00A170F0" w:rsidRPr="00786CFB" w:rsidRDefault="00A170F0" w:rsidP="00A170F0">
      <w:pPr>
        <w:rPr>
          <w:b/>
          <w:sz w:val="20"/>
        </w:rPr>
      </w:pPr>
      <w:r w:rsidRPr="00786CFB">
        <w:rPr>
          <w:b/>
          <w:sz w:val="20"/>
        </w:rPr>
        <w:lastRenderedPageBreak/>
        <w:t>VA VistA Environment</w:t>
      </w:r>
    </w:p>
    <w:p w14:paraId="1B32EB42" w14:textId="77777777" w:rsidR="00A170F0" w:rsidRDefault="00A170F0" w:rsidP="00A170F0">
      <w:pPr>
        <w:rPr>
          <w:b/>
          <w:sz w:val="20"/>
          <w:szCs w:val="20"/>
        </w:rPr>
      </w:pPr>
    </w:p>
    <w:p w14:paraId="6637B0A1" w14:textId="017FF233" w:rsidR="00EC0AA3" w:rsidRPr="00786CFB" w:rsidRDefault="00EC0AA3" w:rsidP="00A170F0">
      <w:pPr>
        <w:rPr>
          <w:sz w:val="20"/>
          <w:szCs w:val="20"/>
          <w:u w:val="single"/>
        </w:rPr>
      </w:pPr>
      <w:r w:rsidRPr="00786CFB">
        <w:rPr>
          <w:sz w:val="20"/>
          <w:szCs w:val="20"/>
          <w:u w:val="single"/>
        </w:rPr>
        <w:t>Overview</w:t>
      </w:r>
    </w:p>
    <w:p w14:paraId="13ABAD44" w14:textId="56349244" w:rsidR="007F598D" w:rsidRDefault="0019145C" w:rsidP="0019145C">
      <w:pPr>
        <w:rPr>
          <w:color w:val="000000" w:themeColor="text1"/>
          <w:sz w:val="20"/>
          <w:szCs w:val="20"/>
        </w:rPr>
      </w:pPr>
      <w:r>
        <w:rPr>
          <w:color w:val="000000" w:themeColor="text1"/>
          <w:sz w:val="20"/>
          <w:szCs w:val="20"/>
        </w:rPr>
        <w:t xml:space="preserve">The VA Sandbox Cloud (VASC) provides </w:t>
      </w:r>
      <w:r w:rsidR="00192216">
        <w:rPr>
          <w:color w:val="000000" w:themeColor="text1"/>
          <w:sz w:val="20"/>
          <w:szCs w:val="20"/>
        </w:rPr>
        <w:t>a</w:t>
      </w:r>
      <w:r w:rsidR="007028C7">
        <w:rPr>
          <w:color w:val="000000" w:themeColor="text1"/>
          <w:sz w:val="20"/>
          <w:szCs w:val="20"/>
        </w:rPr>
        <w:t>ccess to the</w:t>
      </w:r>
      <w:r w:rsidR="00192216">
        <w:rPr>
          <w:color w:val="000000" w:themeColor="text1"/>
          <w:sz w:val="20"/>
          <w:szCs w:val="20"/>
        </w:rPr>
        <w:t xml:space="preserve"> VA VistA </w:t>
      </w:r>
      <w:r w:rsidR="007028C7">
        <w:rPr>
          <w:color w:val="000000" w:themeColor="text1"/>
          <w:sz w:val="20"/>
          <w:szCs w:val="20"/>
        </w:rPr>
        <w:t>environment</w:t>
      </w:r>
      <w:r w:rsidR="00192216">
        <w:rPr>
          <w:color w:val="000000" w:themeColor="text1"/>
          <w:sz w:val="20"/>
          <w:szCs w:val="20"/>
        </w:rPr>
        <w:t xml:space="preserve"> on a </w:t>
      </w:r>
      <w:r>
        <w:rPr>
          <w:color w:val="000000" w:themeColor="text1"/>
          <w:sz w:val="20"/>
          <w:szCs w:val="20"/>
        </w:rPr>
        <w:t xml:space="preserve">virtualized infrastructure for </w:t>
      </w:r>
      <w:r w:rsidR="00192216">
        <w:rPr>
          <w:color w:val="000000" w:themeColor="text1"/>
          <w:sz w:val="20"/>
          <w:szCs w:val="20"/>
        </w:rPr>
        <w:t>development purposes</w:t>
      </w:r>
      <w:r>
        <w:rPr>
          <w:color w:val="000000" w:themeColor="text1"/>
          <w:sz w:val="20"/>
          <w:szCs w:val="20"/>
        </w:rPr>
        <w:t>. Software in VASC include</w:t>
      </w:r>
      <w:r w:rsidR="007F598D">
        <w:rPr>
          <w:color w:val="000000" w:themeColor="text1"/>
          <w:sz w:val="20"/>
          <w:szCs w:val="20"/>
        </w:rPr>
        <w:t>s</w:t>
      </w:r>
      <w:r>
        <w:rPr>
          <w:color w:val="000000" w:themeColor="text1"/>
          <w:sz w:val="20"/>
          <w:szCs w:val="20"/>
        </w:rPr>
        <w:t xml:space="preserve"> </w:t>
      </w:r>
      <w:r w:rsidR="004315C0">
        <w:rPr>
          <w:color w:val="000000" w:themeColor="text1"/>
          <w:sz w:val="20"/>
          <w:szCs w:val="20"/>
        </w:rPr>
        <w:t xml:space="preserve">VA </w:t>
      </w:r>
      <w:r>
        <w:rPr>
          <w:color w:val="000000" w:themeColor="text1"/>
          <w:sz w:val="20"/>
          <w:szCs w:val="20"/>
        </w:rPr>
        <w:t xml:space="preserve">VistA and </w:t>
      </w:r>
      <w:r w:rsidR="007F598D">
        <w:rPr>
          <w:color w:val="000000" w:themeColor="text1"/>
          <w:sz w:val="20"/>
          <w:szCs w:val="20"/>
        </w:rPr>
        <w:t xml:space="preserve">the </w:t>
      </w:r>
      <w:r>
        <w:rPr>
          <w:color w:val="000000" w:themeColor="text1"/>
          <w:sz w:val="20"/>
          <w:szCs w:val="20"/>
        </w:rPr>
        <w:t>underlying technology stack on which VistA operates at the VA</w:t>
      </w:r>
      <w:r w:rsidR="00A525AA">
        <w:rPr>
          <w:color w:val="000000" w:themeColor="text1"/>
          <w:sz w:val="20"/>
          <w:szCs w:val="20"/>
        </w:rPr>
        <w:t>, including</w:t>
      </w:r>
      <w:r>
        <w:rPr>
          <w:color w:val="000000" w:themeColor="text1"/>
          <w:sz w:val="20"/>
          <w:szCs w:val="20"/>
        </w:rPr>
        <w:t xml:space="preserve"> InterSystems Cach</w:t>
      </w:r>
      <w:r w:rsidR="004315C0" w:rsidRPr="00786CFB">
        <w:rPr>
          <w:sz w:val="20"/>
          <w:szCs w:val="20"/>
        </w:rPr>
        <w:t>é</w:t>
      </w:r>
      <w:r w:rsidR="0071025B">
        <w:rPr>
          <w:sz w:val="20"/>
          <w:szCs w:val="20"/>
        </w:rPr>
        <w:t xml:space="preserve"> which is a proprietary solution with associated licensing cost</w:t>
      </w:r>
      <w:r>
        <w:rPr>
          <w:color w:val="000000" w:themeColor="text1"/>
          <w:sz w:val="20"/>
          <w:szCs w:val="20"/>
        </w:rPr>
        <w:t xml:space="preserve">. </w:t>
      </w:r>
      <w:r w:rsidR="00A525AA">
        <w:rPr>
          <w:color w:val="000000" w:themeColor="text1"/>
          <w:sz w:val="20"/>
          <w:szCs w:val="20"/>
        </w:rPr>
        <w:t xml:space="preserve">There is a public </w:t>
      </w:r>
      <w:r w:rsidR="00C50BFD">
        <w:rPr>
          <w:color w:val="000000" w:themeColor="text1"/>
          <w:sz w:val="20"/>
          <w:szCs w:val="20"/>
        </w:rPr>
        <w:t>VistA server with a Medical Dom</w:t>
      </w:r>
      <w:r w:rsidR="00A525AA">
        <w:rPr>
          <w:color w:val="000000" w:themeColor="text1"/>
          <w:sz w:val="20"/>
          <w:szCs w:val="20"/>
        </w:rPr>
        <w:t>ain Web Services (MDWS) and Remote Procedure Call (RPC) interface for application</w:t>
      </w:r>
      <w:r w:rsidR="00192216">
        <w:rPr>
          <w:color w:val="000000" w:themeColor="text1"/>
          <w:sz w:val="20"/>
          <w:szCs w:val="20"/>
        </w:rPr>
        <w:t>s to interact and test against the deployed instance of VistA</w:t>
      </w:r>
      <w:r w:rsidR="00A525AA">
        <w:rPr>
          <w:color w:val="000000" w:themeColor="text1"/>
          <w:sz w:val="20"/>
          <w:szCs w:val="20"/>
        </w:rPr>
        <w:t>.</w:t>
      </w:r>
      <w:r w:rsidR="00192216">
        <w:rPr>
          <w:color w:val="000000" w:themeColor="text1"/>
          <w:sz w:val="20"/>
          <w:szCs w:val="20"/>
        </w:rPr>
        <w:t xml:space="preserve"> </w:t>
      </w:r>
      <w:r>
        <w:rPr>
          <w:color w:val="000000" w:themeColor="text1"/>
          <w:sz w:val="20"/>
          <w:szCs w:val="20"/>
        </w:rPr>
        <w:t>In addition to the existing software, developers can also use tools they choose, but anything that they use is subject to VA approval to be allowed back into the VA.</w:t>
      </w:r>
      <w:r w:rsidR="00192216">
        <w:rPr>
          <w:color w:val="000000" w:themeColor="text1"/>
          <w:sz w:val="20"/>
          <w:szCs w:val="20"/>
        </w:rPr>
        <w:t xml:space="preserve"> </w:t>
      </w:r>
      <w:r w:rsidR="007F598D">
        <w:rPr>
          <w:color w:val="000000" w:themeColor="text1"/>
          <w:sz w:val="20"/>
          <w:szCs w:val="20"/>
        </w:rPr>
        <w:t>Also included are supporting tools for collaboration, idea management, blogging, and source code management.</w:t>
      </w:r>
    </w:p>
    <w:p w14:paraId="2486808E" w14:textId="77777777" w:rsidR="007F598D" w:rsidRDefault="007F598D" w:rsidP="0019145C">
      <w:pPr>
        <w:rPr>
          <w:color w:val="000000" w:themeColor="text1"/>
          <w:sz w:val="20"/>
          <w:szCs w:val="20"/>
        </w:rPr>
      </w:pPr>
    </w:p>
    <w:p w14:paraId="3C22D66E" w14:textId="67117A1C" w:rsidR="007F598D" w:rsidRDefault="007F598D" w:rsidP="0019145C">
      <w:pPr>
        <w:rPr>
          <w:color w:val="000000" w:themeColor="text1"/>
          <w:sz w:val="20"/>
          <w:szCs w:val="20"/>
        </w:rPr>
      </w:pPr>
      <w:r>
        <w:rPr>
          <w:color w:val="000000" w:themeColor="text1"/>
          <w:sz w:val="20"/>
          <w:szCs w:val="20"/>
        </w:rPr>
        <w:t xml:space="preserve">For more information on VA Sandbox Cloud, visit </w:t>
      </w:r>
      <w:hyperlink r:id="rId52" w:history="1">
        <w:r w:rsidRPr="00B23A94">
          <w:rPr>
            <w:rStyle w:val="Hyperlink"/>
            <w:sz w:val="20"/>
            <w:szCs w:val="20"/>
          </w:rPr>
          <w:t>https://vacloud.us</w:t>
        </w:r>
      </w:hyperlink>
      <w:r>
        <w:rPr>
          <w:color w:val="000000" w:themeColor="text1"/>
          <w:sz w:val="20"/>
          <w:szCs w:val="20"/>
        </w:rPr>
        <w:t>.</w:t>
      </w:r>
    </w:p>
    <w:p w14:paraId="56FE8F24" w14:textId="77777777" w:rsidR="007F598D" w:rsidRDefault="007F598D" w:rsidP="0019145C">
      <w:pPr>
        <w:rPr>
          <w:color w:val="000000" w:themeColor="text1"/>
          <w:sz w:val="20"/>
          <w:szCs w:val="20"/>
          <w:u w:val="single"/>
        </w:rPr>
      </w:pPr>
    </w:p>
    <w:p w14:paraId="7F331A67" w14:textId="6688D8A0" w:rsidR="007F598D" w:rsidRPr="00786CFB" w:rsidRDefault="007F598D" w:rsidP="0019145C">
      <w:pPr>
        <w:rPr>
          <w:color w:val="000000" w:themeColor="text1"/>
          <w:sz w:val="20"/>
          <w:szCs w:val="20"/>
          <w:u w:val="single"/>
        </w:rPr>
      </w:pPr>
      <w:r w:rsidRPr="00786CFB">
        <w:rPr>
          <w:color w:val="000000" w:themeColor="text1"/>
          <w:sz w:val="20"/>
          <w:szCs w:val="20"/>
          <w:u w:val="single"/>
        </w:rPr>
        <w:t>Test Data</w:t>
      </w:r>
    </w:p>
    <w:p w14:paraId="769B30FC" w14:textId="2051C8F3" w:rsidR="003200A5" w:rsidRDefault="003200A5" w:rsidP="003200A5">
      <w:pPr>
        <w:rPr>
          <w:color w:val="000000" w:themeColor="text1"/>
          <w:sz w:val="20"/>
          <w:szCs w:val="20"/>
        </w:rPr>
      </w:pPr>
      <w:r>
        <w:rPr>
          <w:color w:val="000000" w:themeColor="text1"/>
          <w:sz w:val="20"/>
          <w:szCs w:val="20"/>
        </w:rPr>
        <w:t xml:space="preserve">VASC includes a moderate size dataset of 200+ synthetic patient records that are available for development and testing purposes. </w:t>
      </w:r>
      <w:r w:rsidR="007028C7">
        <w:rPr>
          <w:color w:val="000000" w:themeColor="text1"/>
          <w:sz w:val="20"/>
          <w:szCs w:val="20"/>
        </w:rPr>
        <w:t xml:space="preserve">Note that </w:t>
      </w:r>
      <w:r w:rsidR="007028C7">
        <w:rPr>
          <w:sz w:val="20"/>
          <w:szCs w:val="20"/>
        </w:rPr>
        <w:t>t</w:t>
      </w:r>
      <w:r>
        <w:rPr>
          <w:sz w:val="20"/>
          <w:szCs w:val="20"/>
        </w:rPr>
        <w:t>his data is only available within the VA Sandbox Cloud and only for Cach</w:t>
      </w:r>
      <w:r w:rsidR="004315C0" w:rsidRPr="00786CFB">
        <w:rPr>
          <w:sz w:val="20"/>
          <w:szCs w:val="20"/>
        </w:rPr>
        <w:t>é</w:t>
      </w:r>
      <w:r>
        <w:rPr>
          <w:sz w:val="20"/>
          <w:szCs w:val="20"/>
        </w:rPr>
        <w:t>, i.e. the data cannot be imported in its current form into GT.M</w:t>
      </w:r>
      <w:r w:rsidR="0071025B">
        <w:rPr>
          <w:sz w:val="20"/>
          <w:szCs w:val="20"/>
        </w:rPr>
        <w:t xml:space="preserve"> and thus the data cannot be used to populate a local open source VistA instance</w:t>
      </w:r>
      <w:r>
        <w:rPr>
          <w:sz w:val="20"/>
          <w:szCs w:val="20"/>
        </w:rPr>
        <w:t xml:space="preserve">. </w:t>
      </w:r>
    </w:p>
    <w:p w14:paraId="002BD975" w14:textId="45D06723" w:rsidR="00936095" w:rsidRDefault="00936095" w:rsidP="0019145C">
      <w:pPr>
        <w:rPr>
          <w:color w:val="000000" w:themeColor="text1"/>
          <w:sz w:val="20"/>
          <w:szCs w:val="20"/>
        </w:rPr>
      </w:pPr>
    </w:p>
    <w:p w14:paraId="7EC643D2" w14:textId="7B5E1953" w:rsidR="007F598D" w:rsidRPr="00786CFB" w:rsidRDefault="007F598D" w:rsidP="0019145C">
      <w:pPr>
        <w:rPr>
          <w:color w:val="000000" w:themeColor="text1"/>
          <w:sz w:val="20"/>
          <w:szCs w:val="20"/>
          <w:u w:val="single"/>
        </w:rPr>
      </w:pPr>
      <w:r w:rsidRPr="00786CFB">
        <w:rPr>
          <w:color w:val="000000" w:themeColor="text1"/>
          <w:sz w:val="20"/>
          <w:szCs w:val="20"/>
          <w:u w:val="single"/>
        </w:rPr>
        <w:t>Sample Application</w:t>
      </w:r>
    </w:p>
    <w:p w14:paraId="1724D723" w14:textId="74920826" w:rsidR="007F598D" w:rsidRDefault="007F598D" w:rsidP="0019145C">
      <w:pPr>
        <w:rPr>
          <w:color w:val="000000" w:themeColor="text1"/>
          <w:sz w:val="20"/>
          <w:szCs w:val="20"/>
        </w:rPr>
      </w:pPr>
      <w:r>
        <w:rPr>
          <w:color w:val="000000" w:themeColor="text1"/>
          <w:sz w:val="20"/>
          <w:szCs w:val="20"/>
        </w:rPr>
        <w:t xml:space="preserve">There are </w:t>
      </w:r>
      <w:r w:rsidR="001F32D8">
        <w:rPr>
          <w:color w:val="000000" w:themeColor="text1"/>
          <w:sz w:val="20"/>
          <w:szCs w:val="20"/>
        </w:rPr>
        <w:t xml:space="preserve">currently </w:t>
      </w:r>
      <w:r>
        <w:rPr>
          <w:color w:val="000000" w:themeColor="text1"/>
          <w:sz w:val="20"/>
          <w:szCs w:val="20"/>
        </w:rPr>
        <w:t>no known sample applications that run within the VA VistA environment.</w:t>
      </w:r>
    </w:p>
    <w:p w14:paraId="07AEE194" w14:textId="77777777" w:rsidR="001F07BA" w:rsidRDefault="001F07BA" w:rsidP="0019145C">
      <w:pPr>
        <w:rPr>
          <w:color w:val="000000" w:themeColor="text1"/>
          <w:sz w:val="20"/>
          <w:szCs w:val="20"/>
          <w:u w:val="single"/>
        </w:rPr>
      </w:pPr>
    </w:p>
    <w:p w14:paraId="19412AB7" w14:textId="77777777" w:rsidR="0019145C" w:rsidRDefault="0019145C" w:rsidP="0019145C">
      <w:pPr>
        <w:rPr>
          <w:color w:val="000000" w:themeColor="text1"/>
          <w:sz w:val="20"/>
          <w:szCs w:val="20"/>
        </w:rPr>
      </w:pPr>
    </w:p>
    <w:p w14:paraId="0A9D68EE" w14:textId="36EFEE58" w:rsidR="00872EBA" w:rsidRPr="00786CFB" w:rsidRDefault="00B7325B">
      <w:pPr>
        <w:rPr>
          <w:b/>
          <w:color w:val="000000" w:themeColor="text1"/>
          <w:szCs w:val="20"/>
        </w:rPr>
      </w:pPr>
      <w:r>
        <w:rPr>
          <w:b/>
          <w:color w:val="000000" w:themeColor="text1"/>
          <w:szCs w:val="20"/>
        </w:rPr>
        <w:t xml:space="preserve">2. </w:t>
      </w:r>
      <w:r w:rsidR="009958FA">
        <w:rPr>
          <w:b/>
          <w:color w:val="000000" w:themeColor="text1"/>
          <w:szCs w:val="20"/>
        </w:rPr>
        <w:t>VistA Application Programming Interface</w:t>
      </w:r>
    </w:p>
    <w:p w14:paraId="62F3CD9D" w14:textId="77777777" w:rsidR="00F76E81" w:rsidRDefault="00F76E81">
      <w:pPr>
        <w:rPr>
          <w:sz w:val="20"/>
          <w:szCs w:val="20"/>
        </w:rPr>
      </w:pPr>
    </w:p>
    <w:p w14:paraId="3A2BF1CE" w14:textId="5A7F347A" w:rsidR="009B46BE" w:rsidRPr="009B46BE" w:rsidRDefault="003B179F">
      <w:pPr>
        <w:rPr>
          <w:b/>
          <w:sz w:val="20"/>
          <w:szCs w:val="20"/>
        </w:rPr>
      </w:pPr>
      <w:r w:rsidRPr="003B179F">
        <w:rPr>
          <w:sz w:val="20"/>
          <w:szCs w:val="20"/>
        </w:rPr>
        <w:t xml:space="preserve">A well-defined VistA Application Programming Interface (API) </w:t>
      </w:r>
      <w:r w:rsidR="00F76E81">
        <w:rPr>
          <w:sz w:val="20"/>
          <w:szCs w:val="20"/>
        </w:rPr>
        <w:t xml:space="preserve">implemented consistently across the three VistA environments </w:t>
      </w:r>
      <w:r w:rsidRPr="003B179F">
        <w:rPr>
          <w:sz w:val="20"/>
          <w:szCs w:val="20"/>
        </w:rPr>
        <w:t xml:space="preserve">is critical to ensure VistA applications are </w:t>
      </w:r>
      <w:r w:rsidR="00F76E81">
        <w:rPr>
          <w:sz w:val="20"/>
          <w:szCs w:val="20"/>
        </w:rPr>
        <w:t>compatible and</w:t>
      </w:r>
      <w:r w:rsidRPr="003B179F">
        <w:rPr>
          <w:sz w:val="20"/>
          <w:szCs w:val="20"/>
        </w:rPr>
        <w:t xml:space="preserve"> </w:t>
      </w:r>
      <w:r w:rsidR="00F76E81">
        <w:rPr>
          <w:sz w:val="20"/>
          <w:szCs w:val="20"/>
        </w:rPr>
        <w:t xml:space="preserve">that they </w:t>
      </w:r>
      <w:r w:rsidRPr="003B179F">
        <w:rPr>
          <w:sz w:val="20"/>
          <w:szCs w:val="20"/>
        </w:rPr>
        <w:t xml:space="preserve">use authoritative VistA business logic </w:t>
      </w:r>
      <w:r w:rsidR="001F32D8">
        <w:rPr>
          <w:sz w:val="20"/>
          <w:szCs w:val="20"/>
        </w:rPr>
        <w:t>so</w:t>
      </w:r>
      <w:r w:rsidRPr="003B179F">
        <w:rPr>
          <w:sz w:val="20"/>
          <w:szCs w:val="20"/>
        </w:rPr>
        <w:t xml:space="preserve"> they can securely work within a production environment. The API should provide a layer of abstraction on top of VistA </w:t>
      </w:r>
      <w:r w:rsidR="001F32D8">
        <w:rPr>
          <w:sz w:val="20"/>
          <w:szCs w:val="20"/>
        </w:rPr>
        <w:t>so</w:t>
      </w:r>
      <w:r w:rsidR="001F32D8" w:rsidRPr="003B179F">
        <w:rPr>
          <w:sz w:val="20"/>
          <w:szCs w:val="20"/>
        </w:rPr>
        <w:t xml:space="preserve"> </w:t>
      </w:r>
      <w:r w:rsidRPr="003B179F">
        <w:rPr>
          <w:sz w:val="20"/>
          <w:szCs w:val="20"/>
        </w:rPr>
        <w:t xml:space="preserve">that developers can implement VistA applications without needing to understand the details of </w:t>
      </w:r>
      <w:r w:rsidR="00CA0E64">
        <w:rPr>
          <w:sz w:val="20"/>
          <w:szCs w:val="20"/>
        </w:rPr>
        <w:t>VistA</w:t>
      </w:r>
      <w:r w:rsidRPr="003B179F">
        <w:rPr>
          <w:sz w:val="20"/>
          <w:szCs w:val="20"/>
        </w:rPr>
        <w:t xml:space="preserve"> M routines.</w:t>
      </w:r>
    </w:p>
    <w:p w14:paraId="42E83F62" w14:textId="77777777" w:rsidR="009B46BE" w:rsidRPr="00515803" w:rsidRDefault="009B46BE">
      <w:pPr>
        <w:rPr>
          <w:sz w:val="20"/>
          <w:szCs w:val="20"/>
        </w:rPr>
      </w:pPr>
    </w:p>
    <w:p w14:paraId="1ABF1521" w14:textId="5D0D1931" w:rsidR="00047548" w:rsidRDefault="00422014" w:rsidP="00422014">
      <w:pPr>
        <w:rPr>
          <w:sz w:val="20"/>
          <w:szCs w:val="20"/>
        </w:rPr>
      </w:pPr>
      <w:r w:rsidRPr="00515803">
        <w:rPr>
          <w:sz w:val="20"/>
          <w:szCs w:val="20"/>
        </w:rPr>
        <w:t>Presently</w:t>
      </w:r>
      <w:r>
        <w:rPr>
          <w:sz w:val="20"/>
          <w:szCs w:val="20"/>
        </w:rPr>
        <w:t xml:space="preserve">, the only API available is via MUMPS/RPC Broker. This is not appropriate for use by a developer that does not have VistA experience. </w:t>
      </w:r>
      <w:r w:rsidR="00CA0E64">
        <w:rPr>
          <w:sz w:val="20"/>
          <w:szCs w:val="20"/>
        </w:rPr>
        <w:t xml:space="preserve">While the RPC Broker is available in several languages (including Delphi, C#, Python), VistA knowledge is needed to understand the data coming back. </w:t>
      </w:r>
      <w:r>
        <w:rPr>
          <w:sz w:val="20"/>
          <w:szCs w:val="20"/>
        </w:rPr>
        <w:t>For such a developer, t</w:t>
      </w:r>
      <w:r w:rsidR="00872EBA" w:rsidRPr="00422014">
        <w:rPr>
          <w:sz w:val="20"/>
          <w:szCs w:val="20"/>
        </w:rPr>
        <w:t xml:space="preserve">he VistA </w:t>
      </w:r>
      <w:r w:rsidR="00872EBA" w:rsidRPr="003B179F">
        <w:rPr>
          <w:sz w:val="20"/>
          <w:szCs w:val="20"/>
        </w:rPr>
        <w:t>API should be implemented as a set of REST</w:t>
      </w:r>
      <w:r w:rsidR="00872EBA">
        <w:rPr>
          <w:sz w:val="20"/>
          <w:szCs w:val="20"/>
        </w:rPr>
        <w:t>f</w:t>
      </w:r>
      <w:r w:rsidR="00872EBA" w:rsidRPr="003B179F">
        <w:rPr>
          <w:sz w:val="20"/>
          <w:szCs w:val="20"/>
        </w:rPr>
        <w:t xml:space="preserve">ul services with the data structured in the Fast Healthcare Interoperability Resource (FHIR) format - an emerging HL7 standard - such that the VistA application </w:t>
      </w:r>
      <w:r w:rsidR="004430CD">
        <w:rPr>
          <w:sz w:val="20"/>
          <w:szCs w:val="20"/>
        </w:rPr>
        <w:t>developer interacts</w:t>
      </w:r>
      <w:r w:rsidR="004430CD" w:rsidRPr="003B179F">
        <w:rPr>
          <w:sz w:val="20"/>
          <w:szCs w:val="20"/>
        </w:rPr>
        <w:t xml:space="preserve"> </w:t>
      </w:r>
      <w:r w:rsidR="00872EBA" w:rsidRPr="003B179F">
        <w:rPr>
          <w:sz w:val="20"/>
          <w:szCs w:val="20"/>
        </w:rPr>
        <w:t xml:space="preserve">with healthcare domain objects rather than needing to </w:t>
      </w:r>
      <w:r w:rsidR="00D43392">
        <w:rPr>
          <w:sz w:val="20"/>
          <w:szCs w:val="20"/>
        </w:rPr>
        <w:t>work with a</w:t>
      </w:r>
      <w:r w:rsidR="00872EBA" w:rsidRPr="003B179F">
        <w:rPr>
          <w:sz w:val="20"/>
          <w:szCs w:val="20"/>
        </w:rPr>
        <w:t xml:space="preserve"> sequence of M routines.</w:t>
      </w:r>
      <w:r>
        <w:rPr>
          <w:sz w:val="20"/>
          <w:szCs w:val="20"/>
        </w:rPr>
        <w:t xml:space="preserve"> </w:t>
      </w:r>
      <w:r w:rsidR="004430CD">
        <w:rPr>
          <w:sz w:val="20"/>
          <w:szCs w:val="20"/>
        </w:rPr>
        <w:t xml:space="preserve">The VistA application would call the underlying M routines via the abstraction layer. </w:t>
      </w:r>
      <w:r>
        <w:rPr>
          <w:sz w:val="20"/>
          <w:szCs w:val="20"/>
        </w:rPr>
        <w:t>The added benefit of a FHIR-based API is that it’s understandable by both technologists and domain experts.</w:t>
      </w:r>
    </w:p>
    <w:p w14:paraId="4CDBB169" w14:textId="77777777" w:rsidR="00047548" w:rsidRDefault="00047548" w:rsidP="00872EBA">
      <w:pPr>
        <w:rPr>
          <w:sz w:val="20"/>
          <w:szCs w:val="20"/>
        </w:rPr>
      </w:pPr>
    </w:p>
    <w:p w14:paraId="5C009B1B" w14:textId="5A8C43B7" w:rsidR="00872EBA" w:rsidRDefault="00047548" w:rsidP="00872EBA">
      <w:pPr>
        <w:rPr>
          <w:sz w:val="20"/>
          <w:szCs w:val="20"/>
        </w:rPr>
      </w:pPr>
      <w:r>
        <w:rPr>
          <w:sz w:val="20"/>
          <w:szCs w:val="20"/>
        </w:rPr>
        <w:t xml:space="preserve">While </w:t>
      </w:r>
      <w:r w:rsidR="001F32D8">
        <w:rPr>
          <w:sz w:val="20"/>
          <w:szCs w:val="20"/>
        </w:rPr>
        <w:t xml:space="preserve">currently </w:t>
      </w:r>
      <w:r>
        <w:rPr>
          <w:sz w:val="20"/>
          <w:szCs w:val="20"/>
        </w:rPr>
        <w:t>no such VistA API exists, t</w:t>
      </w:r>
      <w:r w:rsidR="00872EBA">
        <w:rPr>
          <w:sz w:val="20"/>
          <w:szCs w:val="20"/>
        </w:rPr>
        <w:t>here are a number of active projects to implement a FHIR interface for VistA that should work together to ensure consistency in implementation.</w:t>
      </w:r>
      <w:r w:rsidR="00F76E81">
        <w:rPr>
          <w:sz w:val="20"/>
          <w:szCs w:val="20"/>
        </w:rPr>
        <w:t xml:space="preserve"> These projects include:</w:t>
      </w:r>
    </w:p>
    <w:p w14:paraId="72A79CC5" w14:textId="77777777" w:rsidR="007001BA" w:rsidRPr="004E3087" w:rsidRDefault="007001BA" w:rsidP="00872EBA">
      <w:pPr>
        <w:rPr>
          <w:sz w:val="20"/>
          <w:szCs w:val="20"/>
        </w:rPr>
      </w:pPr>
    </w:p>
    <w:p w14:paraId="4C35F40A" w14:textId="3BE1054C" w:rsidR="00047548" w:rsidRPr="004E3087" w:rsidRDefault="007001BA" w:rsidP="00786CFB">
      <w:pPr>
        <w:pStyle w:val="ListParagraph"/>
        <w:numPr>
          <w:ilvl w:val="0"/>
          <w:numId w:val="14"/>
        </w:numPr>
        <w:rPr>
          <w:sz w:val="20"/>
          <w:szCs w:val="20"/>
        </w:rPr>
      </w:pPr>
      <w:r w:rsidRPr="004E3087">
        <w:rPr>
          <w:sz w:val="20"/>
          <w:szCs w:val="20"/>
        </w:rPr>
        <w:t xml:space="preserve">The </w:t>
      </w:r>
      <w:hyperlink r:id="rId53" w:history="1">
        <w:r w:rsidRPr="004E3087">
          <w:rPr>
            <w:rStyle w:val="Hyperlink"/>
            <w:sz w:val="20"/>
            <w:szCs w:val="20"/>
          </w:rPr>
          <w:t>VistA Service Assembler</w:t>
        </w:r>
      </w:hyperlink>
      <w:r w:rsidRPr="004E3087">
        <w:rPr>
          <w:sz w:val="20"/>
          <w:szCs w:val="20"/>
        </w:rPr>
        <w:t xml:space="preserve"> (VSA) is potentially an enabling tool to generate VistA based services that </w:t>
      </w:r>
      <w:r w:rsidR="00986099" w:rsidRPr="004E3087">
        <w:rPr>
          <w:sz w:val="20"/>
          <w:szCs w:val="20"/>
        </w:rPr>
        <w:t>use</w:t>
      </w:r>
      <w:r w:rsidRPr="004E3087">
        <w:rPr>
          <w:sz w:val="20"/>
          <w:szCs w:val="20"/>
        </w:rPr>
        <w:t xml:space="preserve"> authoritative </w:t>
      </w:r>
      <w:r w:rsidR="00986099" w:rsidRPr="004E3087">
        <w:rPr>
          <w:sz w:val="20"/>
          <w:szCs w:val="20"/>
        </w:rPr>
        <w:t xml:space="preserve">VistA business logic </w:t>
      </w:r>
      <w:r w:rsidRPr="004E3087">
        <w:rPr>
          <w:sz w:val="20"/>
          <w:szCs w:val="20"/>
        </w:rPr>
        <w:t>and provide a layer of abstraction on top of VistA.</w:t>
      </w:r>
    </w:p>
    <w:p w14:paraId="4A228493" w14:textId="77777777" w:rsidR="00047548" w:rsidRPr="004E3087" w:rsidRDefault="00047548" w:rsidP="00786CFB">
      <w:pPr>
        <w:pStyle w:val="ListParagraph"/>
        <w:ind w:left="0"/>
        <w:rPr>
          <w:sz w:val="20"/>
          <w:szCs w:val="20"/>
        </w:rPr>
      </w:pPr>
    </w:p>
    <w:p w14:paraId="72839866" w14:textId="571D3837" w:rsidR="004E3087" w:rsidRPr="004E3087" w:rsidRDefault="00786CFB" w:rsidP="00786CFB">
      <w:pPr>
        <w:pStyle w:val="ListParagraph"/>
        <w:numPr>
          <w:ilvl w:val="0"/>
          <w:numId w:val="14"/>
        </w:numPr>
        <w:rPr>
          <w:sz w:val="20"/>
          <w:szCs w:val="20"/>
        </w:rPr>
      </w:pPr>
      <w:r w:rsidRPr="004E3087">
        <w:rPr>
          <w:sz w:val="20"/>
          <w:szCs w:val="20"/>
        </w:rPr>
        <w:t xml:space="preserve">The </w:t>
      </w:r>
      <w:r w:rsidR="007001BA" w:rsidRPr="004E3087">
        <w:rPr>
          <w:sz w:val="20"/>
          <w:szCs w:val="20"/>
        </w:rPr>
        <w:t xml:space="preserve">Enterprise Health Management Platform (eHMP) includes an effort to implement </w:t>
      </w:r>
      <w:r w:rsidR="00C61B28">
        <w:rPr>
          <w:sz w:val="20"/>
          <w:szCs w:val="20"/>
        </w:rPr>
        <w:t>a</w:t>
      </w:r>
      <w:r w:rsidR="007001BA" w:rsidRPr="004E3087">
        <w:rPr>
          <w:sz w:val="20"/>
          <w:szCs w:val="20"/>
        </w:rPr>
        <w:t xml:space="preserve"> FHIR interface on top of FileMan and the translation logic required convert the data from VistA into the appropriate FHIR model formats.</w:t>
      </w:r>
    </w:p>
    <w:p w14:paraId="1F841550" w14:textId="77777777" w:rsidR="004E3087" w:rsidRPr="004E3087" w:rsidRDefault="004E3087" w:rsidP="004E3087">
      <w:pPr>
        <w:rPr>
          <w:sz w:val="20"/>
          <w:szCs w:val="20"/>
        </w:rPr>
      </w:pPr>
    </w:p>
    <w:p w14:paraId="079C3BE5" w14:textId="068AF841" w:rsidR="009B46BE" w:rsidRDefault="004E3087" w:rsidP="00786CFB">
      <w:pPr>
        <w:pStyle w:val="ListParagraph"/>
        <w:numPr>
          <w:ilvl w:val="0"/>
          <w:numId w:val="14"/>
        </w:numPr>
        <w:rPr>
          <w:b/>
        </w:rPr>
      </w:pPr>
      <w:r w:rsidRPr="004E3087">
        <w:rPr>
          <w:sz w:val="20"/>
          <w:szCs w:val="20"/>
        </w:rPr>
        <w:t xml:space="preserve">The </w:t>
      </w:r>
      <w:hyperlink r:id="rId54" w:history="1">
        <w:r w:rsidRPr="004E3087">
          <w:rPr>
            <w:rStyle w:val="Hyperlink"/>
            <w:sz w:val="20"/>
            <w:szCs w:val="20"/>
          </w:rPr>
          <w:t>EWD.js REST interface</w:t>
        </w:r>
      </w:hyperlink>
      <w:r>
        <w:rPr>
          <w:sz w:val="20"/>
          <w:szCs w:val="20"/>
        </w:rPr>
        <w:t xml:space="preserve"> provide</w:t>
      </w:r>
      <w:r w:rsidR="00C61B28">
        <w:rPr>
          <w:sz w:val="20"/>
          <w:szCs w:val="20"/>
        </w:rPr>
        <w:t>s</w:t>
      </w:r>
      <w:r>
        <w:rPr>
          <w:sz w:val="20"/>
          <w:szCs w:val="20"/>
        </w:rPr>
        <w:t xml:space="preserve"> a REST interface to EWD.js-based methods, </w:t>
      </w:r>
      <w:r w:rsidR="00C61B28">
        <w:rPr>
          <w:sz w:val="20"/>
          <w:szCs w:val="20"/>
        </w:rPr>
        <w:t>converting</w:t>
      </w:r>
      <w:r>
        <w:rPr>
          <w:sz w:val="20"/>
          <w:szCs w:val="20"/>
        </w:rPr>
        <w:t xml:space="preserve"> REST requests into corresponding digitally-signed EWD.js HTTP(s)-based web service requests.</w:t>
      </w:r>
      <w:r w:rsidR="009B46BE">
        <w:rPr>
          <w:b/>
        </w:rPr>
        <w:br w:type="page"/>
      </w:r>
    </w:p>
    <w:p w14:paraId="535B3D5C" w14:textId="327354B8" w:rsidR="009B46BE" w:rsidRPr="004430CD" w:rsidRDefault="00B7325B" w:rsidP="00B7325B">
      <w:pPr>
        <w:rPr>
          <w:b/>
        </w:rPr>
      </w:pPr>
      <w:r w:rsidRPr="00B7325B">
        <w:rPr>
          <w:b/>
        </w:rPr>
        <w:lastRenderedPageBreak/>
        <w:t>3.</w:t>
      </w:r>
      <w:r>
        <w:rPr>
          <w:b/>
        </w:rPr>
        <w:t xml:space="preserve"> </w:t>
      </w:r>
      <w:r w:rsidR="000E182D" w:rsidRPr="004430CD">
        <w:rPr>
          <w:b/>
        </w:rPr>
        <w:t xml:space="preserve">Catalogue of </w:t>
      </w:r>
      <w:r w:rsidR="00CF61E3" w:rsidRPr="004430CD">
        <w:rPr>
          <w:b/>
        </w:rPr>
        <w:t>Developer Tools</w:t>
      </w:r>
    </w:p>
    <w:p w14:paraId="039F6B02" w14:textId="77777777" w:rsidR="000E182D" w:rsidRPr="009B46BE" w:rsidRDefault="000E182D">
      <w:pPr>
        <w:rPr>
          <w:b/>
        </w:rPr>
      </w:pPr>
    </w:p>
    <w:p w14:paraId="6F27DCE2" w14:textId="2833557C" w:rsidR="004C45EF" w:rsidRDefault="005D049D">
      <w:pPr>
        <w:rPr>
          <w:sz w:val="20"/>
          <w:szCs w:val="20"/>
        </w:rPr>
      </w:pPr>
      <w:r>
        <w:rPr>
          <w:sz w:val="20"/>
          <w:szCs w:val="20"/>
        </w:rPr>
        <w:t>There are a number of ongoing projects that support the development of VistA applications adopt</w:t>
      </w:r>
      <w:r w:rsidR="00F910B2">
        <w:rPr>
          <w:sz w:val="20"/>
          <w:szCs w:val="20"/>
        </w:rPr>
        <w:t>ing</w:t>
      </w:r>
      <w:r w:rsidR="00C5208D">
        <w:rPr>
          <w:sz w:val="20"/>
          <w:szCs w:val="20"/>
        </w:rPr>
        <w:t xml:space="preserve"> mainstream architectures, </w:t>
      </w:r>
      <w:r>
        <w:rPr>
          <w:sz w:val="20"/>
          <w:szCs w:val="20"/>
        </w:rPr>
        <w:t>programming languages</w:t>
      </w:r>
      <w:r w:rsidR="00C5208D">
        <w:rPr>
          <w:sz w:val="20"/>
          <w:szCs w:val="20"/>
        </w:rPr>
        <w:t xml:space="preserve"> and technologies</w:t>
      </w:r>
      <w:r>
        <w:rPr>
          <w:sz w:val="20"/>
          <w:szCs w:val="20"/>
        </w:rPr>
        <w:t>.</w:t>
      </w:r>
      <w:r w:rsidR="00422014">
        <w:rPr>
          <w:sz w:val="20"/>
          <w:szCs w:val="20"/>
        </w:rPr>
        <w:t xml:space="preserve"> </w:t>
      </w:r>
      <w:r w:rsidR="005931D4">
        <w:rPr>
          <w:sz w:val="20"/>
          <w:szCs w:val="20"/>
        </w:rPr>
        <w:t>These tools provide enabling capabilities that are good for an application developer to understand, though not all developers may use all of these tools for application development.</w:t>
      </w:r>
    </w:p>
    <w:p w14:paraId="2BEEE77F" w14:textId="77777777" w:rsidR="005D049D" w:rsidRDefault="005D049D">
      <w:pPr>
        <w:rPr>
          <w:sz w:val="20"/>
          <w:szCs w:val="20"/>
        </w:rPr>
      </w:pPr>
    </w:p>
    <w:p w14:paraId="0E8AE862" w14:textId="56884499" w:rsidR="00310A65" w:rsidRPr="00310A65" w:rsidRDefault="00310A65" w:rsidP="00310A65">
      <w:pPr>
        <w:rPr>
          <w:b/>
          <w:sz w:val="20"/>
          <w:szCs w:val="20"/>
        </w:rPr>
      </w:pPr>
      <w:r w:rsidRPr="00310A65">
        <w:rPr>
          <w:b/>
          <w:sz w:val="20"/>
          <w:szCs w:val="20"/>
        </w:rPr>
        <w:t>GT.M</w:t>
      </w:r>
    </w:p>
    <w:tbl>
      <w:tblPr>
        <w:tblStyle w:val="MediumList1-Accent5"/>
        <w:tblW w:w="0" w:type="auto"/>
        <w:tblLook w:val="04A0" w:firstRow="1" w:lastRow="0" w:firstColumn="1" w:lastColumn="0" w:noHBand="0" w:noVBand="1"/>
      </w:tblPr>
      <w:tblGrid>
        <w:gridCol w:w="3078"/>
        <w:gridCol w:w="5778"/>
      </w:tblGrid>
      <w:tr w:rsidR="00310A65" w:rsidRPr="00310A65" w14:paraId="4E2825F3" w14:textId="77777777" w:rsidTr="00310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02019E7E" w14:textId="77777777" w:rsidR="00310A65" w:rsidRPr="00786CFB" w:rsidRDefault="00310A65" w:rsidP="00310A65">
            <w:pPr>
              <w:rPr>
                <w:b w:val="0"/>
                <w:sz w:val="20"/>
                <w:szCs w:val="20"/>
              </w:rPr>
            </w:pPr>
          </w:p>
        </w:tc>
        <w:tc>
          <w:tcPr>
            <w:tcW w:w="5778" w:type="dxa"/>
          </w:tcPr>
          <w:p w14:paraId="132A05AB" w14:textId="77777777" w:rsidR="00310A65" w:rsidRPr="00786CFB" w:rsidRDefault="00310A65" w:rsidP="00310A65">
            <w:pPr>
              <w:cnfStyle w:val="100000000000" w:firstRow="1" w:lastRow="0" w:firstColumn="0" w:lastColumn="0" w:oddVBand="0" w:evenVBand="0" w:oddHBand="0" w:evenHBand="0" w:firstRowFirstColumn="0" w:firstRowLastColumn="0" w:lastRowFirstColumn="0" w:lastRowLastColumn="0"/>
              <w:rPr>
                <w:sz w:val="20"/>
                <w:szCs w:val="20"/>
              </w:rPr>
            </w:pPr>
          </w:p>
        </w:tc>
      </w:tr>
      <w:tr w:rsidR="00310A65" w:rsidRPr="00310A65" w14:paraId="09771AD3" w14:textId="77777777" w:rsidTr="0031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7544A7ED" w14:textId="77777777" w:rsidR="00310A65" w:rsidRPr="00786CFB" w:rsidRDefault="00310A65" w:rsidP="00310A65">
            <w:pPr>
              <w:keepNext/>
              <w:keepLines/>
              <w:spacing w:before="200"/>
              <w:outlineLvl w:val="5"/>
              <w:rPr>
                <w:b w:val="0"/>
                <w:sz w:val="20"/>
                <w:szCs w:val="20"/>
              </w:rPr>
            </w:pPr>
            <w:r w:rsidRPr="00310A65">
              <w:rPr>
                <w:sz w:val="20"/>
                <w:szCs w:val="20"/>
              </w:rPr>
              <w:t>Website URL</w:t>
            </w:r>
          </w:p>
        </w:tc>
        <w:tc>
          <w:tcPr>
            <w:tcW w:w="5778" w:type="dxa"/>
          </w:tcPr>
          <w:p w14:paraId="65EB2854" w14:textId="77777777" w:rsidR="00310A65" w:rsidRPr="00786CFB" w:rsidRDefault="00FE0EE1" w:rsidP="00310A65">
            <w:pPr>
              <w:keepNext/>
              <w:keepLines/>
              <w:spacing w:before="200"/>
              <w:outlineLvl w:val="5"/>
              <w:cnfStyle w:val="000000100000" w:firstRow="0" w:lastRow="0" w:firstColumn="0" w:lastColumn="0" w:oddVBand="0" w:evenVBand="0" w:oddHBand="1" w:evenHBand="0" w:firstRowFirstColumn="0" w:firstRowLastColumn="0" w:lastRowFirstColumn="0" w:lastRowLastColumn="0"/>
              <w:rPr>
                <w:sz w:val="20"/>
                <w:szCs w:val="20"/>
                <w:u w:val="single"/>
              </w:rPr>
            </w:pPr>
            <w:hyperlink r:id="rId55" w:history="1">
              <w:r w:rsidR="00310A65" w:rsidRPr="00786CFB">
                <w:rPr>
                  <w:rStyle w:val="Hyperlink"/>
                  <w:sz w:val="20"/>
                  <w:szCs w:val="20"/>
                </w:rPr>
                <w:t>www.fisglobal.com/products-technologyplatforms-gtm</w:t>
              </w:r>
            </w:hyperlink>
          </w:p>
        </w:tc>
      </w:tr>
      <w:tr w:rsidR="00310A65" w:rsidRPr="00310A65" w14:paraId="5BA84AA6" w14:textId="77777777" w:rsidTr="00310A65">
        <w:tc>
          <w:tcPr>
            <w:cnfStyle w:val="001000000000" w:firstRow="0" w:lastRow="0" w:firstColumn="1" w:lastColumn="0" w:oddVBand="0" w:evenVBand="0" w:oddHBand="0" w:evenHBand="0" w:firstRowFirstColumn="0" w:firstRowLastColumn="0" w:lastRowFirstColumn="0" w:lastRowLastColumn="0"/>
            <w:tcW w:w="3078" w:type="dxa"/>
          </w:tcPr>
          <w:p w14:paraId="394CD13E" w14:textId="77777777" w:rsidR="00310A65" w:rsidRPr="00786CFB" w:rsidRDefault="00310A65" w:rsidP="00310A65">
            <w:pPr>
              <w:keepNext/>
              <w:keepLines/>
              <w:spacing w:before="200"/>
              <w:outlineLvl w:val="5"/>
              <w:rPr>
                <w:b w:val="0"/>
                <w:sz w:val="20"/>
                <w:szCs w:val="20"/>
              </w:rPr>
            </w:pPr>
            <w:r w:rsidRPr="00310A65">
              <w:rPr>
                <w:sz w:val="20"/>
                <w:szCs w:val="20"/>
              </w:rPr>
              <w:t>License</w:t>
            </w:r>
          </w:p>
        </w:tc>
        <w:tc>
          <w:tcPr>
            <w:tcW w:w="5778" w:type="dxa"/>
          </w:tcPr>
          <w:p w14:paraId="53040107" w14:textId="77777777" w:rsidR="00310A65" w:rsidRPr="00786CFB" w:rsidRDefault="00310A65" w:rsidP="00310A65">
            <w:pPr>
              <w:keepNext/>
              <w:keepLines/>
              <w:spacing w:before="200"/>
              <w:outlineLvl w:val="5"/>
              <w:cnfStyle w:val="000000000000" w:firstRow="0" w:lastRow="0" w:firstColumn="0" w:lastColumn="0" w:oddVBand="0" w:evenVBand="0" w:oddHBand="0" w:evenHBand="0" w:firstRowFirstColumn="0" w:firstRowLastColumn="0" w:lastRowFirstColumn="0" w:lastRowLastColumn="0"/>
              <w:rPr>
                <w:sz w:val="20"/>
                <w:szCs w:val="20"/>
              </w:rPr>
            </w:pPr>
            <w:r w:rsidRPr="00786CFB">
              <w:rPr>
                <w:sz w:val="20"/>
                <w:szCs w:val="20"/>
              </w:rPr>
              <w:t>Affero General Public License (AGPL) v3</w:t>
            </w:r>
          </w:p>
        </w:tc>
      </w:tr>
      <w:tr w:rsidR="00310A65" w:rsidRPr="00310A65" w14:paraId="76CB802E" w14:textId="77777777" w:rsidTr="0031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6244ABBA" w14:textId="77777777" w:rsidR="00310A65" w:rsidRPr="00786CFB" w:rsidRDefault="00310A65" w:rsidP="00310A65">
            <w:pPr>
              <w:keepNext/>
              <w:keepLines/>
              <w:spacing w:before="200"/>
              <w:outlineLvl w:val="5"/>
              <w:rPr>
                <w:b w:val="0"/>
                <w:sz w:val="20"/>
                <w:szCs w:val="20"/>
              </w:rPr>
            </w:pPr>
            <w:r w:rsidRPr="00310A65">
              <w:rPr>
                <w:sz w:val="20"/>
                <w:szCs w:val="20"/>
              </w:rPr>
              <w:t>Maintaining Organization</w:t>
            </w:r>
          </w:p>
        </w:tc>
        <w:tc>
          <w:tcPr>
            <w:tcW w:w="5778" w:type="dxa"/>
          </w:tcPr>
          <w:p w14:paraId="7F7CEE36" w14:textId="77777777" w:rsidR="00310A65" w:rsidRPr="00786CFB" w:rsidRDefault="00310A65" w:rsidP="00310A65">
            <w:pPr>
              <w:keepNext/>
              <w:keepLines/>
              <w:spacing w:before="200"/>
              <w:outlineLvl w:val="5"/>
              <w:cnfStyle w:val="000000100000" w:firstRow="0" w:lastRow="0" w:firstColumn="0" w:lastColumn="0" w:oddVBand="0" w:evenVBand="0" w:oddHBand="1" w:evenHBand="0" w:firstRowFirstColumn="0" w:firstRowLastColumn="0" w:lastRowFirstColumn="0" w:lastRowLastColumn="0"/>
              <w:rPr>
                <w:sz w:val="20"/>
                <w:szCs w:val="20"/>
              </w:rPr>
            </w:pPr>
            <w:r w:rsidRPr="00786CFB">
              <w:rPr>
                <w:sz w:val="20"/>
                <w:szCs w:val="20"/>
              </w:rPr>
              <w:t>Fidelity Information Services, Inc. (FIS)</w:t>
            </w:r>
          </w:p>
        </w:tc>
      </w:tr>
      <w:tr w:rsidR="00310A65" w:rsidRPr="00310A65" w14:paraId="011155A3" w14:textId="77777777" w:rsidTr="00310A65">
        <w:tc>
          <w:tcPr>
            <w:cnfStyle w:val="001000000000" w:firstRow="0" w:lastRow="0" w:firstColumn="1" w:lastColumn="0" w:oddVBand="0" w:evenVBand="0" w:oddHBand="0" w:evenHBand="0" w:firstRowFirstColumn="0" w:firstRowLastColumn="0" w:lastRowFirstColumn="0" w:lastRowLastColumn="0"/>
            <w:tcW w:w="3078" w:type="dxa"/>
          </w:tcPr>
          <w:p w14:paraId="78015A92" w14:textId="77777777" w:rsidR="00310A65" w:rsidRPr="00786CFB" w:rsidRDefault="00310A65" w:rsidP="00310A65">
            <w:pPr>
              <w:keepNext/>
              <w:keepLines/>
              <w:spacing w:before="200"/>
              <w:outlineLvl w:val="5"/>
              <w:rPr>
                <w:b w:val="0"/>
                <w:sz w:val="20"/>
                <w:szCs w:val="20"/>
              </w:rPr>
            </w:pPr>
            <w:r w:rsidRPr="00310A65">
              <w:rPr>
                <w:sz w:val="20"/>
                <w:szCs w:val="20"/>
              </w:rPr>
              <w:t>Last Activity</w:t>
            </w:r>
          </w:p>
        </w:tc>
        <w:tc>
          <w:tcPr>
            <w:tcW w:w="5778" w:type="dxa"/>
          </w:tcPr>
          <w:p w14:paraId="66FC8899" w14:textId="77777777" w:rsidR="00310A65" w:rsidRPr="00786CFB" w:rsidRDefault="00310A65" w:rsidP="00310A65">
            <w:pPr>
              <w:keepNext/>
              <w:keepLines/>
              <w:spacing w:before="200"/>
              <w:outlineLvl w:val="5"/>
              <w:cnfStyle w:val="000000000000" w:firstRow="0" w:lastRow="0" w:firstColumn="0" w:lastColumn="0" w:oddVBand="0" w:evenVBand="0" w:oddHBand="0" w:evenHBand="0" w:firstRowFirstColumn="0" w:firstRowLastColumn="0" w:lastRowFirstColumn="0" w:lastRowLastColumn="0"/>
              <w:rPr>
                <w:sz w:val="20"/>
                <w:szCs w:val="20"/>
              </w:rPr>
            </w:pPr>
            <w:r w:rsidRPr="00786CFB">
              <w:rPr>
                <w:sz w:val="20"/>
                <w:szCs w:val="20"/>
              </w:rPr>
              <w:t>Recent</w:t>
            </w:r>
          </w:p>
        </w:tc>
      </w:tr>
      <w:tr w:rsidR="00310A65" w:rsidRPr="00310A65" w14:paraId="009B5BA0" w14:textId="77777777" w:rsidTr="0031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110F11F4" w14:textId="77777777" w:rsidR="00310A65" w:rsidRPr="00786CFB" w:rsidRDefault="00310A65" w:rsidP="00310A65">
            <w:pPr>
              <w:keepNext/>
              <w:keepLines/>
              <w:spacing w:before="200"/>
              <w:outlineLvl w:val="5"/>
              <w:rPr>
                <w:b w:val="0"/>
                <w:sz w:val="20"/>
                <w:szCs w:val="20"/>
              </w:rPr>
            </w:pPr>
            <w:r w:rsidRPr="00310A65">
              <w:rPr>
                <w:sz w:val="20"/>
                <w:szCs w:val="20"/>
              </w:rPr>
              <w:t>GT.M Compatibility</w:t>
            </w:r>
          </w:p>
        </w:tc>
        <w:tc>
          <w:tcPr>
            <w:tcW w:w="5778" w:type="dxa"/>
          </w:tcPr>
          <w:p w14:paraId="0A3078EA" w14:textId="77777777" w:rsidR="00310A65" w:rsidRPr="00786CFB" w:rsidRDefault="00310A65" w:rsidP="00310A65">
            <w:pPr>
              <w:keepNext/>
              <w:keepLines/>
              <w:spacing w:before="200"/>
              <w:outlineLvl w:val="5"/>
              <w:cnfStyle w:val="000000100000" w:firstRow="0" w:lastRow="0" w:firstColumn="0" w:lastColumn="0" w:oddVBand="0" w:evenVBand="0" w:oddHBand="1" w:evenHBand="0" w:firstRowFirstColumn="0" w:firstRowLastColumn="0" w:lastRowFirstColumn="0" w:lastRowLastColumn="0"/>
              <w:rPr>
                <w:sz w:val="20"/>
                <w:szCs w:val="20"/>
              </w:rPr>
            </w:pPr>
            <w:r w:rsidRPr="00786CFB">
              <w:rPr>
                <w:sz w:val="20"/>
                <w:szCs w:val="20"/>
              </w:rPr>
              <w:t>N/A</w:t>
            </w:r>
          </w:p>
        </w:tc>
      </w:tr>
      <w:tr w:rsidR="00310A65" w:rsidRPr="00310A65" w14:paraId="5DBD5B31" w14:textId="77777777" w:rsidTr="00310A65">
        <w:tc>
          <w:tcPr>
            <w:cnfStyle w:val="001000000000" w:firstRow="0" w:lastRow="0" w:firstColumn="1" w:lastColumn="0" w:oddVBand="0" w:evenVBand="0" w:oddHBand="0" w:evenHBand="0" w:firstRowFirstColumn="0" w:firstRowLastColumn="0" w:lastRowFirstColumn="0" w:lastRowLastColumn="0"/>
            <w:tcW w:w="3078" w:type="dxa"/>
          </w:tcPr>
          <w:p w14:paraId="6316C434" w14:textId="77777777" w:rsidR="00310A65" w:rsidRPr="00786CFB" w:rsidRDefault="00310A65" w:rsidP="00310A65">
            <w:pPr>
              <w:keepNext/>
              <w:keepLines/>
              <w:spacing w:before="200"/>
              <w:outlineLvl w:val="5"/>
              <w:rPr>
                <w:b w:val="0"/>
                <w:sz w:val="20"/>
                <w:szCs w:val="20"/>
              </w:rPr>
            </w:pPr>
            <w:r w:rsidRPr="00310A65">
              <w:rPr>
                <w:sz w:val="20"/>
                <w:szCs w:val="20"/>
              </w:rPr>
              <w:t>Caché Compatibility</w:t>
            </w:r>
          </w:p>
        </w:tc>
        <w:tc>
          <w:tcPr>
            <w:tcW w:w="5778" w:type="dxa"/>
          </w:tcPr>
          <w:p w14:paraId="7B71F47D" w14:textId="77777777" w:rsidR="00310A65" w:rsidRPr="00786CFB" w:rsidRDefault="00310A65" w:rsidP="00310A65">
            <w:pPr>
              <w:keepNext/>
              <w:keepLines/>
              <w:spacing w:before="200"/>
              <w:outlineLvl w:val="5"/>
              <w:cnfStyle w:val="000000000000" w:firstRow="0" w:lastRow="0" w:firstColumn="0" w:lastColumn="0" w:oddVBand="0" w:evenVBand="0" w:oddHBand="0" w:evenHBand="0" w:firstRowFirstColumn="0" w:firstRowLastColumn="0" w:lastRowFirstColumn="0" w:lastRowLastColumn="0"/>
              <w:rPr>
                <w:sz w:val="20"/>
                <w:szCs w:val="20"/>
              </w:rPr>
            </w:pPr>
            <w:r w:rsidRPr="00786CFB">
              <w:rPr>
                <w:sz w:val="20"/>
                <w:szCs w:val="20"/>
              </w:rPr>
              <w:t>N/A</w:t>
            </w:r>
          </w:p>
        </w:tc>
      </w:tr>
      <w:tr w:rsidR="00310A65" w:rsidRPr="00310A65" w14:paraId="056345B5" w14:textId="77777777" w:rsidTr="0031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44604356" w14:textId="77777777" w:rsidR="00310A65" w:rsidRPr="00786CFB" w:rsidRDefault="00310A65" w:rsidP="00310A65">
            <w:pPr>
              <w:keepNext/>
              <w:keepLines/>
              <w:spacing w:before="200"/>
              <w:outlineLvl w:val="5"/>
              <w:rPr>
                <w:b w:val="0"/>
                <w:sz w:val="20"/>
                <w:szCs w:val="20"/>
              </w:rPr>
            </w:pPr>
            <w:r w:rsidRPr="00310A65">
              <w:rPr>
                <w:sz w:val="20"/>
                <w:szCs w:val="20"/>
              </w:rPr>
              <w:t>Programming Language</w:t>
            </w:r>
          </w:p>
        </w:tc>
        <w:tc>
          <w:tcPr>
            <w:tcW w:w="5778" w:type="dxa"/>
          </w:tcPr>
          <w:p w14:paraId="3C042098" w14:textId="77777777" w:rsidR="00310A65" w:rsidRPr="00786CFB" w:rsidRDefault="00310A65" w:rsidP="00310A65">
            <w:pPr>
              <w:keepNext/>
              <w:keepLines/>
              <w:spacing w:before="200"/>
              <w:outlineLvl w:val="5"/>
              <w:cnfStyle w:val="000000100000" w:firstRow="0" w:lastRow="0" w:firstColumn="0" w:lastColumn="0" w:oddVBand="0" w:evenVBand="0" w:oddHBand="1" w:evenHBand="0" w:firstRowFirstColumn="0" w:firstRowLastColumn="0" w:lastRowFirstColumn="0" w:lastRowLastColumn="0"/>
              <w:rPr>
                <w:sz w:val="20"/>
                <w:szCs w:val="20"/>
              </w:rPr>
            </w:pPr>
            <w:r w:rsidRPr="00786CFB">
              <w:rPr>
                <w:sz w:val="20"/>
                <w:szCs w:val="20"/>
              </w:rPr>
              <w:t>MUMPS, C++</w:t>
            </w:r>
          </w:p>
        </w:tc>
      </w:tr>
      <w:tr w:rsidR="00310A65" w:rsidRPr="00310A65" w14:paraId="1BC9A578" w14:textId="77777777" w:rsidTr="00310A65">
        <w:tc>
          <w:tcPr>
            <w:cnfStyle w:val="001000000000" w:firstRow="0" w:lastRow="0" w:firstColumn="1" w:lastColumn="0" w:oddVBand="0" w:evenVBand="0" w:oddHBand="0" w:evenHBand="0" w:firstRowFirstColumn="0" w:firstRowLastColumn="0" w:lastRowFirstColumn="0" w:lastRowLastColumn="0"/>
            <w:tcW w:w="3078" w:type="dxa"/>
          </w:tcPr>
          <w:p w14:paraId="4C75E61A" w14:textId="77777777" w:rsidR="00310A65" w:rsidRPr="00786CFB" w:rsidRDefault="00310A65" w:rsidP="00310A65">
            <w:pPr>
              <w:keepNext/>
              <w:keepLines/>
              <w:spacing w:before="200"/>
              <w:outlineLvl w:val="5"/>
              <w:rPr>
                <w:b w:val="0"/>
                <w:sz w:val="20"/>
                <w:szCs w:val="20"/>
              </w:rPr>
            </w:pPr>
            <w:r w:rsidRPr="00310A65">
              <w:rPr>
                <w:sz w:val="20"/>
                <w:szCs w:val="20"/>
              </w:rPr>
              <w:t>VistA Awareness</w:t>
            </w:r>
          </w:p>
        </w:tc>
        <w:tc>
          <w:tcPr>
            <w:tcW w:w="5778" w:type="dxa"/>
          </w:tcPr>
          <w:p w14:paraId="620959DF" w14:textId="77777777" w:rsidR="00310A65" w:rsidRPr="00786CFB" w:rsidRDefault="00310A65" w:rsidP="00310A65">
            <w:pPr>
              <w:keepNext/>
              <w:keepLines/>
              <w:spacing w:before="200"/>
              <w:outlineLvl w:val="5"/>
              <w:cnfStyle w:val="000000000000" w:firstRow="0" w:lastRow="0" w:firstColumn="0" w:lastColumn="0" w:oddVBand="0" w:evenVBand="0" w:oddHBand="0" w:evenHBand="0" w:firstRowFirstColumn="0" w:firstRowLastColumn="0" w:lastRowFirstColumn="0" w:lastRowLastColumn="0"/>
              <w:rPr>
                <w:sz w:val="20"/>
                <w:szCs w:val="20"/>
              </w:rPr>
            </w:pPr>
            <w:r w:rsidRPr="00786CFB">
              <w:rPr>
                <w:sz w:val="20"/>
                <w:szCs w:val="20"/>
              </w:rPr>
              <w:t>No</w:t>
            </w:r>
          </w:p>
        </w:tc>
      </w:tr>
    </w:tbl>
    <w:p w14:paraId="21DD9DD3" w14:textId="77777777" w:rsidR="00310A65" w:rsidRPr="00786CFB" w:rsidRDefault="00310A65" w:rsidP="00310A65">
      <w:pPr>
        <w:rPr>
          <w:sz w:val="20"/>
          <w:szCs w:val="20"/>
        </w:rPr>
      </w:pPr>
    </w:p>
    <w:p w14:paraId="4DFC6817" w14:textId="05D773A2" w:rsidR="00310A65" w:rsidRPr="00786CFB" w:rsidRDefault="00310A65" w:rsidP="00310A65">
      <w:pPr>
        <w:rPr>
          <w:sz w:val="20"/>
          <w:szCs w:val="20"/>
        </w:rPr>
      </w:pPr>
      <w:r w:rsidRPr="00786CFB">
        <w:rPr>
          <w:sz w:val="20"/>
          <w:szCs w:val="20"/>
        </w:rPr>
        <w:t>GT.M, short for Greystone Technology/M, is an open source MUMPS interpreter and a functional replacement for Caché, a commercial MUMPS interpreter from InterSystems, Inc.  GT.M is widely used by open source VistA, including WorldVistA, OpenVistA, vxVistA, and OSEHRA VistA</w:t>
      </w:r>
      <w:r w:rsidR="004430CD">
        <w:rPr>
          <w:sz w:val="20"/>
          <w:szCs w:val="20"/>
        </w:rPr>
        <w:t>, as well as by the financial industry</w:t>
      </w:r>
      <w:r w:rsidRPr="00786CFB">
        <w:rPr>
          <w:sz w:val="20"/>
          <w:szCs w:val="20"/>
        </w:rPr>
        <w:t>.</w:t>
      </w:r>
    </w:p>
    <w:p w14:paraId="67321C49" w14:textId="77777777" w:rsidR="00310A65" w:rsidRDefault="00310A65" w:rsidP="00310A65">
      <w:pPr>
        <w:rPr>
          <w:sz w:val="20"/>
          <w:szCs w:val="20"/>
        </w:rPr>
      </w:pPr>
    </w:p>
    <w:p w14:paraId="15E5DA54" w14:textId="77777777" w:rsidR="002D357F" w:rsidRDefault="002D357F" w:rsidP="00310A65">
      <w:pPr>
        <w:rPr>
          <w:sz w:val="20"/>
          <w:szCs w:val="20"/>
        </w:rPr>
      </w:pPr>
    </w:p>
    <w:p w14:paraId="1BD8A39F" w14:textId="51F812C9" w:rsidR="002D357F" w:rsidRPr="002D357F" w:rsidRDefault="002D357F" w:rsidP="00310A65">
      <w:pPr>
        <w:rPr>
          <w:b/>
          <w:sz w:val="20"/>
          <w:szCs w:val="20"/>
        </w:rPr>
      </w:pPr>
      <w:r>
        <w:rPr>
          <w:b/>
          <w:sz w:val="20"/>
          <w:szCs w:val="20"/>
        </w:rPr>
        <w:t>EWD</w:t>
      </w:r>
    </w:p>
    <w:tbl>
      <w:tblPr>
        <w:tblStyle w:val="MediumList1-Accent5"/>
        <w:tblW w:w="0" w:type="auto"/>
        <w:tblLook w:val="04A0" w:firstRow="1" w:lastRow="0" w:firstColumn="1" w:lastColumn="0" w:noHBand="0" w:noVBand="1"/>
      </w:tblPr>
      <w:tblGrid>
        <w:gridCol w:w="3078"/>
        <w:gridCol w:w="5778"/>
      </w:tblGrid>
      <w:tr w:rsidR="002D357F" w:rsidRPr="002D357F" w14:paraId="11453821" w14:textId="77777777" w:rsidTr="00A62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7B1F4BB1" w14:textId="77777777" w:rsidR="002D357F" w:rsidRPr="002D357F" w:rsidRDefault="002D357F" w:rsidP="002D357F">
            <w:pPr>
              <w:rPr>
                <w:sz w:val="20"/>
                <w:szCs w:val="20"/>
              </w:rPr>
            </w:pPr>
          </w:p>
        </w:tc>
        <w:tc>
          <w:tcPr>
            <w:tcW w:w="5778" w:type="dxa"/>
          </w:tcPr>
          <w:p w14:paraId="7AA7C533" w14:textId="77777777" w:rsidR="002D357F" w:rsidRPr="002D357F" w:rsidRDefault="002D357F" w:rsidP="002D357F">
            <w:pPr>
              <w:cnfStyle w:val="100000000000" w:firstRow="1" w:lastRow="0" w:firstColumn="0" w:lastColumn="0" w:oddVBand="0" w:evenVBand="0" w:oddHBand="0" w:evenHBand="0" w:firstRowFirstColumn="0" w:firstRowLastColumn="0" w:lastRowFirstColumn="0" w:lastRowLastColumn="0"/>
              <w:rPr>
                <w:sz w:val="20"/>
                <w:szCs w:val="20"/>
              </w:rPr>
            </w:pPr>
          </w:p>
        </w:tc>
      </w:tr>
      <w:tr w:rsidR="002D357F" w:rsidRPr="002D357F" w14:paraId="2372D0A2" w14:textId="77777777" w:rsidTr="00A62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2787148B" w14:textId="77777777" w:rsidR="002D357F" w:rsidRPr="002D357F" w:rsidRDefault="002D357F" w:rsidP="002D357F">
            <w:pPr>
              <w:spacing w:before="200"/>
              <w:rPr>
                <w:sz w:val="20"/>
                <w:szCs w:val="20"/>
              </w:rPr>
            </w:pPr>
            <w:r w:rsidRPr="002D357F">
              <w:rPr>
                <w:sz w:val="20"/>
                <w:szCs w:val="20"/>
              </w:rPr>
              <w:t>Website URL</w:t>
            </w:r>
          </w:p>
        </w:tc>
        <w:tc>
          <w:tcPr>
            <w:tcW w:w="5778" w:type="dxa"/>
          </w:tcPr>
          <w:p w14:paraId="042BE813" w14:textId="77777777" w:rsidR="002D357F" w:rsidRPr="002D357F" w:rsidRDefault="00FE0EE1" w:rsidP="002D357F">
            <w:pPr>
              <w:spacing w:before="200"/>
              <w:cnfStyle w:val="000000100000" w:firstRow="0" w:lastRow="0" w:firstColumn="0" w:lastColumn="0" w:oddVBand="0" w:evenVBand="0" w:oddHBand="1" w:evenHBand="0" w:firstRowFirstColumn="0" w:firstRowLastColumn="0" w:lastRowFirstColumn="0" w:lastRowLastColumn="0"/>
              <w:rPr>
                <w:sz w:val="20"/>
                <w:szCs w:val="20"/>
                <w:u w:val="single"/>
              </w:rPr>
            </w:pPr>
            <w:hyperlink r:id="rId56" w:history="1">
              <w:r w:rsidR="002D357F" w:rsidRPr="002D357F">
                <w:rPr>
                  <w:rStyle w:val="Hyperlink"/>
                  <w:sz w:val="20"/>
                  <w:szCs w:val="20"/>
                </w:rPr>
                <w:t>www.mgateway.com</w:t>
              </w:r>
            </w:hyperlink>
          </w:p>
        </w:tc>
      </w:tr>
      <w:tr w:rsidR="002D357F" w:rsidRPr="002D357F" w14:paraId="30627F5C" w14:textId="77777777" w:rsidTr="00A62522">
        <w:tc>
          <w:tcPr>
            <w:cnfStyle w:val="001000000000" w:firstRow="0" w:lastRow="0" w:firstColumn="1" w:lastColumn="0" w:oddVBand="0" w:evenVBand="0" w:oddHBand="0" w:evenHBand="0" w:firstRowFirstColumn="0" w:firstRowLastColumn="0" w:lastRowFirstColumn="0" w:lastRowLastColumn="0"/>
            <w:tcW w:w="3078" w:type="dxa"/>
          </w:tcPr>
          <w:p w14:paraId="06BAA561" w14:textId="77777777" w:rsidR="002D357F" w:rsidRPr="002D357F" w:rsidRDefault="002D357F" w:rsidP="002D357F">
            <w:pPr>
              <w:spacing w:before="200"/>
              <w:rPr>
                <w:sz w:val="20"/>
                <w:szCs w:val="20"/>
              </w:rPr>
            </w:pPr>
            <w:r w:rsidRPr="002D357F">
              <w:rPr>
                <w:sz w:val="20"/>
                <w:szCs w:val="20"/>
              </w:rPr>
              <w:t>License</w:t>
            </w:r>
          </w:p>
        </w:tc>
        <w:tc>
          <w:tcPr>
            <w:tcW w:w="5778" w:type="dxa"/>
          </w:tcPr>
          <w:p w14:paraId="41673B80" w14:textId="77777777" w:rsidR="002D357F" w:rsidRPr="002D357F" w:rsidRDefault="002D357F" w:rsidP="002D357F">
            <w:pPr>
              <w:spacing w:before="200"/>
              <w:cnfStyle w:val="000000000000" w:firstRow="0" w:lastRow="0" w:firstColumn="0" w:lastColumn="0" w:oddVBand="0" w:evenVBand="0" w:oddHBand="0" w:evenHBand="0" w:firstRowFirstColumn="0" w:firstRowLastColumn="0" w:lastRowFirstColumn="0" w:lastRowLastColumn="0"/>
              <w:rPr>
                <w:sz w:val="20"/>
                <w:szCs w:val="20"/>
              </w:rPr>
            </w:pPr>
            <w:r w:rsidRPr="002D357F">
              <w:rPr>
                <w:sz w:val="20"/>
                <w:szCs w:val="20"/>
              </w:rPr>
              <w:t>Affero General Public License (AGPL) v3</w:t>
            </w:r>
          </w:p>
        </w:tc>
      </w:tr>
      <w:tr w:rsidR="002D357F" w:rsidRPr="002D357F" w14:paraId="06F00E00" w14:textId="77777777" w:rsidTr="00A62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4DBCA870" w14:textId="77777777" w:rsidR="002D357F" w:rsidRPr="002D357F" w:rsidRDefault="002D357F" w:rsidP="002D357F">
            <w:pPr>
              <w:spacing w:before="200"/>
              <w:rPr>
                <w:sz w:val="20"/>
                <w:szCs w:val="20"/>
              </w:rPr>
            </w:pPr>
            <w:r w:rsidRPr="002D357F">
              <w:rPr>
                <w:sz w:val="20"/>
                <w:szCs w:val="20"/>
              </w:rPr>
              <w:t>Maintaining Organization</w:t>
            </w:r>
          </w:p>
        </w:tc>
        <w:tc>
          <w:tcPr>
            <w:tcW w:w="5778" w:type="dxa"/>
          </w:tcPr>
          <w:p w14:paraId="5996BD7B" w14:textId="77777777" w:rsidR="002D357F" w:rsidRPr="002D357F" w:rsidRDefault="002D357F" w:rsidP="002D357F">
            <w:pPr>
              <w:spacing w:before="200"/>
              <w:cnfStyle w:val="000000100000" w:firstRow="0" w:lastRow="0" w:firstColumn="0" w:lastColumn="0" w:oddVBand="0" w:evenVBand="0" w:oddHBand="1" w:evenHBand="0" w:firstRowFirstColumn="0" w:firstRowLastColumn="0" w:lastRowFirstColumn="0" w:lastRowLastColumn="0"/>
              <w:rPr>
                <w:sz w:val="20"/>
                <w:szCs w:val="20"/>
              </w:rPr>
            </w:pPr>
            <w:r w:rsidRPr="002D357F">
              <w:rPr>
                <w:sz w:val="20"/>
                <w:szCs w:val="20"/>
              </w:rPr>
              <w:t>M/Gateway Developments, Ltd</w:t>
            </w:r>
          </w:p>
        </w:tc>
      </w:tr>
      <w:tr w:rsidR="002D357F" w:rsidRPr="002D357F" w14:paraId="2C46B045" w14:textId="77777777" w:rsidTr="00A62522">
        <w:tc>
          <w:tcPr>
            <w:cnfStyle w:val="001000000000" w:firstRow="0" w:lastRow="0" w:firstColumn="1" w:lastColumn="0" w:oddVBand="0" w:evenVBand="0" w:oddHBand="0" w:evenHBand="0" w:firstRowFirstColumn="0" w:firstRowLastColumn="0" w:lastRowFirstColumn="0" w:lastRowLastColumn="0"/>
            <w:tcW w:w="3078" w:type="dxa"/>
          </w:tcPr>
          <w:p w14:paraId="4255C235" w14:textId="77777777" w:rsidR="002D357F" w:rsidRPr="002D357F" w:rsidRDefault="002D357F" w:rsidP="002D357F">
            <w:pPr>
              <w:spacing w:before="200"/>
              <w:rPr>
                <w:sz w:val="20"/>
                <w:szCs w:val="20"/>
              </w:rPr>
            </w:pPr>
            <w:r w:rsidRPr="002D357F">
              <w:rPr>
                <w:sz w:val="20"/>
                <w:szCs w:val="20"/>
              </w:rPr>
              <w:t>Last Activity</w:t>
            </w:r>
          </w:p>
        </w:tc>
        <w:tc>
          <w:tcPr>
            <w:tcW w:w="5778" w:type="dxa"/>
          </w:tcPr>
          <w:p w14:paraId="6F084B89" w14:textId="77777777" w:rsidR="002D357F" w:rsidRPr="002D357F" w:rsidRDefault="002D357F" w:rsidP="002D357F">
            <w:pPr>
              <w:spacing w:before="200"/>
              <w:cnfStyle w:val="000000000000" w:firstRow="0" w:lastRow="0" w:firstColumn="0" w:lastColumn="0" w:oddVBand="0" w:evenVBand="0" w:oddHBand="0" w:evenHBand="0" w:firstRowFirstColumn="0" w:firstRowLastColumn="0" w:lastRowFirstColumn="0" w:lastRowLastColumn="0"/>
              <w:rPr>
                <w:sz w:val="20"/>
                <w:szCs w:val="20"/>
              </w:rPr>
            </w:pPr>
            <w:r w:rsidRPr="002D357F">
              <w:rPr>
                <w:sz w:val="20"/>
                <w:szCs w:val="20"/>
              </w:rPr>
              <w:t>Recent</w:t>
            </w:r>
          </w:p>
        </w:tc>
      </w:tr>
      <w:tr w:rsidR="002D357F" w:rsidRPr="002D357F" w14:paraId="42E9B906" w14:textId="77777777" w:rsidTr="00A62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2EE51751" w14:textId="77777777" w:rsidR="002D357F" w:rsidRPr="002D357F" w:rsidRDefault="002D357F" w:rsidP="002D357F">
            <w:pPr>
              <w:spacing w:before="200"/>
              <w:rPr>
                <w:sz w:val="20"/>
                <w:szCs w:val="20"/>
              </w:rPr>
            </w:pPr>
            <w:r w:rsidRPr="002D357F">
              <w:rPr>
                <w:sz w:val="20"/>
                <w:szCs w:val="20"/>
              </w:rPr>
              <w:t>GT.M Compatibility</w:t>
            </w:r>
          </w:p>
        </w:tc>
        <w:tc>
          <w:tcPr>
            <w:tcW w:w="5778" w:type="dxa"/>
          </w:tcPr>
          <w:p w14:paraId="25BC4682" w14:textId="77777777" w:rsidR="002D357F" w:rsidRPr="002D357F" w:rsidRDefault="002D357F" w:rsidP="002D357F">
            <w:pPr>
              <w:spacing w:before="200"/>
              <w:cnfStyle w:val="000000100000" w:firstRow="0" w:lastRow="0" w:firstColumn="0" w:lastColumn="0" w:oddVBand="0" w:evenVBand="0" w:oddHBand="1" w:evenHBand="0" w:firstRowFirstColumn="0" w:firstRowLastColumn="0" w:lastRowFirstColumn="0" w:lastRowLastColumn="0"/>
              <w:rPr>
                <w:sz w:val="20"/>
                <w:szCs w:val="20"/>
              </w:rPr>
            </w:pPr>
            <w:r w:rsidRPr="002D357F">
              <w:rPr>
                <w:sz w:val="20"/>
                <w:szCs w:val="20"/>
              </w:rPr>
              <w:t>Yes</w:t>
            </w:r>
          </w:p>
        </w:tc>
      </w:tr>
      <w:tr w:rsidR="002D357F" w:rsidRPr="002D357F" w14:paraId="1E3457C4" w14:textId="77777777" w:rsidTr="00A62522">
        <w:tc>
          <w:tcPr>
            <w:cnfStyle w:val="001000000000" w:firstRow="0" w:lastRow="0" w:firstColumn="1" w:lastColumn="0" w:oddVBand="0" w:evenVBand="0" w:oddHBand="0" w:evenHBand="0" w:firstRowFirstColumn="0" w:firstRowLastColumn="0" w:lastRowFirstColumn="0" w:lastRowLastColumn="0"/>
            <w:tcW w:w="3078" w:type="dxa"/>
          </w:tcPr>
          <w:p w14:paraId="1B6C062E" w14:textId="77777777" w:rsidR="002D357F" w:rsidRPr="002D357F" w:rsidRDefault="002D357F" w:rsidP="002D357F">
            <w:pPr>
              <w:spacing w:before="200"/>
              <w:rPr>
                <w:sz w:val="20"/>
                <w:szCs w:val="20"/>
              </w:rPr>
            </w:pPr>
            <w:r w:rsidRPr="002D357F">
              <w:rPr>
                <w:sz w:val="20"/>
                <w:szCs w:val="20"/>
              </w:rPr>
              <w:t>Caché Compatibility</w:t>
            </w:r>
          </w:p>
        </w:tc>
        <w:tc>
          <w:tcPr>
            <w:tcW w:w="5778" w:type="dxa"/>
          </w:tcPr>
          <w:p w14:paraId="1A35D4E0" w14:textId="77777777" w:rsidR="002D357F" w:rsidRPr="002D357F" w:rsidRDefault="002D357F" w:rsidP="002D357F">
            <w:pPr>
              <w:spacing w:before="200"/>
              <w:cnfStyle w:val="000000000000" w:firstRow="0" w:lastRow="0" w:firstColumn="0" w:lastColumn="0" w:oddVBand="0" w:evenVBand="0" w:oddHBand="0" w:evenHBand="0" w:firstRowFirstColumn="0" w:firstRowLastColumn="0" w:lastRowFirstColumn="0" w:lastRowLastColumn="0"/>
              <w:rPr>
                <w:sz w:val="20"/>
                <w:szCs w:val="20"/>
              </w:rPr>
            </w:pPr>
            <w:r w:rsidRPr="002D357F">
              <w:rPr>
                <w:sz w:val="20"/>
                <w:szCs w:val="20"/>
              </w:rPr>
              <w:t>Yes</w:t>
            </w:r>
          </w:p>
        </w:tc>
      </w:tr>
      <w:tr w:rsidR="002D357F" w:rsidRPr="002D357F" w14:paraId="1A1D5036" w14:textId="77777777" w:rsidTr="00A62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5917AB21" w14:textId="77777777" w:rsidR="002D357F" w:rsidRPr="002D357F" w:rsidRDefault="002D357F" w:rsidP="002D357F">
            <w:pPr>
              <w:spacing w:before="200"/>
              <w:rPr>
                <w:sz w:val="20"/>
                <w:szCs w:val="20"/>
              </w:rPr>
            </w:pPr>
            <w:r w:rsidRPr="002D357F">
              <w:rPr>
                <w:sz w:val="20"/>
                <w:szCs w:val="20"/>
              </w:rPr>
              <w:t>Programming Language</w:t>
            </w:r>
          </w:p>
        </w:tc>
        <w:tc>
          <w:tcPr>
            <w:tcW w:w="5778" w:type="dxa"/>
          </w:tcPr>
          <w:p w14:paraId="7C0D0247" w14:textId="029D4BF7" w:rsidR="002D357F" w:rsidRPr="002D357F" w:rsidRDefault="002D357F" w:rsidP="002D357F">
            <w:pPr>
              <w:spacing w:before="200"/>
              <w:cnfStyle w:val="000000100000" w:firstRow="0" w:lastRow="0" w:firstColumn="0" w:lastColumn="0" w:oddVBand="0" w:evenVBand="0" w:oddHBand="1" w:evenHBand="0" w:firstRowFirstColumn="0" w:firstRowLastColumn="0" w:lastRowFirstColumn="0" w:lastRowLastColumn="0"/>
              <w:rPr>
                <w:sz w:val="20"/>
                <w:szCs w:val="20"/>
              </w:rPr>
            </w:pPr>
            <w:r w:rsidRPr="002D357F">
              <w:rPr>
                <w:sz w:val="20"/>
                <w:szCs w:val="20"/>
              </w:rPr>
              <w:t>MUMPS/Java</w:t>
            </w:r>
            <w:r>
              <w:rPr>
                <w:sz w:val="20"/>
                <w:szCs w:val="20"/>
              </w:rPr>
              <w:t>s</w:t>
            </w:r>
            <w:r w:rsidRPr="002D357F">
              <w:rPr>
                <w:sz w:val="20"/>
                <w:szCs w:val="20"/>
              </w:rPr>
              <w:t>cript</w:t>
            </w:r>
          </w:p>
        </w:tc>
      </w:tr>
      <w:tr w:rsidR="002D357F" w:rsidRPr="002D357F" w14:paraId="46C90E50" w14:textId="77777777" w:rsidTr="00A62522">
        <w:tc>
          <w:tcPr>
            <w:cnfStyle w:val="001000000000" w:firstRow="0" w:lastRow="0" w:firstColumn="1" w:lastColumn="0" w:oddVBand="0" w:evenVBand="0" w:oddHBand="0" w:evenHBand="0" w:firstRowFirstColumn="0" w:firstRowLastColumn="0" w:lastRowFirstColumn="0" w:lastRowLastColumn="0"/>
            <w:tcW w:w="3078" w:type="dxa"/>
          </w:tcPr>
          <w:p w14:paraId="719AE92D" w14:textId="77777777" w:rsidR="002D357F" w:rsidRPr="002D357F" w:rsidRDefault="002D357F" w:rsidP="002D357F">
            <w:pPr>
              <w:spacing w:before="200"/>
              <w:rPr>
                <w:sz w:val="20"/>
                <w:szCs w:val="20"/>
              </w:rPr>
            </w:pPr>
            <w:r w:rsidRPr="002D357F">
              <w:rPr>
                <w:sz w:val="20"/>
                <w:szCs w:val="20"/>
              </w:rPr>
              <w:t>VistA Awareness</w:t>
            </w:r>
          </w:p>
        </w:tc>
        <w:tc>
          <w:tcPr>
            <w:tcW w:w="5778" w:type="dxa"/>
          </w:tcPr>
          <w:p w14:paraId="5EF06113" w14:textId="77777777" w:rsidR="002D357F" w:rsidRPr="002D357F" w:rsidRDefault="002D357F" w:rsidP="002D357F">
            <w:pPr>
              <w:spacing w:before="200"/>
              <w:cnfStyle w:val="000000000000" w:firstRow="0" w:lastRow="0" w:firstColumn="0" w:lastColumn="0" w:oddVBand="0" w:evenVBand="0" w:oddHBand="0" w:evenHBand="0" w:firstRowFirstColumn="0" w:firstRowLastColumn="0" w:lastRowFirstColumn="0" w:lastRowLastColumn="0"/>
              <w:rPr>
                <w:sz w:val="20"/>
                <w:szCs w:val="20"/>
              </w:rPr>
            </w:pPr>
            <w:r w:rsidRPr="002D357F">
              <w:rPr>
                <w:sz w:val="20"/>
                <w:szCs w:val="20"/>
              </w:rPr>
              <w:t>No</w:t>
            </w:r>
          </w:p>
        </w:tc>
      </w:tr>
    </w:tbl>
    <w:p w14:paraId="1714D96D" w14:textId="77777777" w:rsidR="002D357F" w:rsidRDefault="002D357F" w:rsidP="002D357F">
      <w:pPr>
        <w:rPr>
          <w:sz w:val="20"/>
          <w:szCs w:val="20"/>
        </w:rPr>
      </w:pPr>
    </w:p>
    <w:p w14:paraId="087405DF" w14:textId="76A02D09" w:rsidR="00310A65" w:rsidRDefault="002D357F" w:rsidP="002D357F">
      <w:pPr>
        <w:rPr>
          <w:sz w:val="20"/>
          <w:szCs w:val="20"/>
        </w:rPr>
      </w:pPr>
      <w:r w:rsidRPr="002D357F">
        <w:rPr>
          <w:sz w:val="20"/>
          <w:szCs w:val="20"/>
        </w:rPr>
        <w:t>Enterprise Web Development, or EWD, is an open source replacement for InterSystems Caché Server Pages (CSP) and allows the use of MUMPS to render HTML.  EWD is widely used by open source VistA, including WorldVistA, OpenVistA, and vxVistA.</w:t>
      </w:r>
    </w:p>
    <w:p w14:paraId="205C05D0" w14:textId="77777777" w:rsidR="002D357F" w:rsidRPr="00786CFB" w:rsidRDefault="002D357F" w:rsidP="002D357F">
      <w:pPr>
        <w:rPr>
          <w:sz w:val="20"/>
          <w:szCs w:val="20"/>
        </w:rPr>
      </w:pPr>
    </w:p>
    <w:p w14:paraId="5B568679" w14:textId="44BC85C3" w:rsidR="00310A65" w:rsidRPr="00786CFB" w:rsidRDefault="00310A65" w:rsidP="002D357F">
      <w:pPr>
        <w:keepNext/>
        <w:keepLines/>
        <w:rPr>
          <w:b/>
          <w:bCs/>
          <w:sz w:val="20"/>
          <w:szCs w:val="20"/>
        </w:rPr>
      </w:pPr>
      <w:bookmarkStart w:id="1" w:name="_Toc232265734"/>
      <w:bookmarkStart w:id="2" w:name="_Toc232492491"/>
      <w:r w:rsidRPr="00310A65">
        <w:rPr>
          <w:b/>
          <w:bCs/>
          <w:sz w:val="20"/>
          <w:szCs w:val="20"/>
        </w:rPr>
        <w:lastRenderedPageBreak/>
        <w:t>MedCafé</w:t>
      </w:r>
      <w:bookmarkEnd w:id="1"/>
      <w:bookmarkEnd w:id="2"/>
    </w:p>
    <w:tbl>
      <w:tblPr>
        <w:tblStyle w:val="MediumList1-Accent5"/>
        <w:tblW w:w="0" w:type="auto"/>
        <w:tblLook w:val="04A0" w:firstRow="1" w:lastRow="0" w:firstColumn="1" w:lastColumn="0" w:noHBand="0" w:noVBand="1"/>
      </w:tblPr>
      <w:tblGrid>
        <w:gridCol w:w="3078"/>
        <w:gridCol w:w="5778"/>
      </w:tblGrid>
      <w:tr w:rsidR="00310A65" w:rsidRPr="00310A65" w14:paraId="32DAB1D0" w14:textId="77777777" w:rsidTr="00310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2171C55F" w14:textId="77777777" w:rsidR="00310A65" w:rsidRPr="00786CFB" w:rsidRDefault="00310A65" w:rsidP="002D357F">
            <w:pPr>
              <w:keepNext/>
              <w:keepLines/>
              <w:rPr>
                <w:b w:val="0"/>
                <w:sz w:val="20"/>
                <w:szCs w:val="20"/>
              </w:rPr>
            </w:pPr>
          </w:p>
        </w:tc>
        <w:tc>
          <w:tcPr>
            <w:tcW w:w="5778" w:type="dxa"/>
          </w:tcPr>
          <w:p w14:paraId="24AD9931" w14:textId="77777777" w:rsidR="00310A65" w:rsidRPr="00786CFB" w:rsidRDefault="00310A65" w:rsidP="002D357F">
            <w:pPr>
              <w:keepNext/>
              <w:keepLines/>
              <w:cnfStyle w:val="100000000000" w:firstRow="1" w:lastRow="0" w:firstColumn="0" w:lastColumn="0" w:oddVBand="0" w:evenVBand="0" w:oddHBand="0" w:evenHBand="0" w:firstRowFirstColumn="0" w:firstRowLastColumn="0" w:lastRowFirstColumn="0" w:lastRowLastColumn="0"/>
              <w:rPr>
                <w:sz w:val="20"/>
                <w:szCs w:val="20"/>
              </w:rPr>
            </w:pPr>
          </w:p>
        </w:tc>
      </w:tr>
      <w:tr w:rsidR="00310A65" w:rsidRPr="00310A65" w14:paraId="13F02470" w14:textId="77777777" w:rsidTr="0031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0AE43735" w14:textId="77777777" w:rsidR="00310A65" w:rsidRPr="00786CFB" w:rsidRDefault="00310A65" w:rsidP="002D357F">
            <w:pPr>
              <w:keepNext/>
              <w:keepLines/>
              <w:spacing w:before="200"/>
              <w:outlineLvl w:val="5"/>
              <w:rPr>
                <w:b w:val="0"/>
                <w:sz w:val="20"/>
                <w:szCs w:val="20"/>
              </w:rPr>
            </w:pPr>
            <w:r w:rsidRPr="00310A65">
              <w:rPr>
                <w:sz w:val="20"/>
                <w:szCs w:val="20"/>
              </w:rPr>
              <w:t>Website URL</w:t>
            </w:r>
          </w:p>
        </w:tc>
        <w:tc>
          <w:tcPr>
            <w:tcW w:w="5778" w:type="dxa"/>
          </w:tcPr>
          <w:p w14:paraId="70269A08" w14:textId="77777777" w:rsidR="00310A65" w:rsidRPr="00786CFB" w:rsidRDefault="00FE0EE1" w:rsidP="002D357F">
            <w:pPr>
              <w:keepNext/>
              <w:keepLines/>
              <w:spacing w:before="200"/>
              <w:outlineLvl w:val="5"/>
              <w:cnfStyle w:val="000000100000" w:firstRow="0" w:lastRow="0" w:firstColumn="0" w:lastColumn="0" w:oddVBand="0" w:evenVBand="0" w:oddHBand="1" w:evenHBand="0" w:firstRowFirstColumn="0" w:firstRowLastColumn="0" w:lastRowFirstColumn="0" w:lastRowLastColumn="0"/>
              <w:rPr>
                <w:sz w:val="20"/>
                <w:szCs w:val="20"/>
                <w:u w:val="single"/>
              </w:rPr>
            </w:pPr>
            <w:hyperlink r:id="rId57" w:history="1">
              <w:r w:rsidR="00310A65" w:rsidRPr="00786CFB">
                <w:rPr>
                  <w:rStyle w:val="Hyperlink"/>
                  <w:sz w:val="20"/>
                  <w:szCs w:val="20"/>
                </w:rPr>
                <w:t>www.medcafe.org</w:t>
              </w:r>
            </w:hyperlink>
          </w:p>
        </w:tc>
      </w:tr>
      <w:tr w:rsidR="00310A65" w:rsidRPr="00310A65" w14:paraId="7BCDD740" w14:textId="77777777" w:rsidTr="00310A65">
        <w:tc>
          <w:tcPr>
            <w:cnfStyle w:val="001000000000" w:firstRow="0" w:lastRow="0" w:firstColumn="1" w:lastColumn="0" w:oddVBand="0" w:evenVBand="0" w:oddHBand="0" w:evenHBand="0" w:firstRowFirstColumn="0" w:firstRowLastColumn="0" w:lastRowFirstColumn="0" w:lastRowLastColumn="0"/>
            <w:tcW w:w="3078" w:type="dxa"/>
          </w:tcPr>
          <w:p w14:paraId="7EB29627" w14:textId="77777777" w:rsidR="00310A65" w:rsidRPr="00786CFB" w:rsidRDefault="00310A65" w:rsidP="00310A65">
            <w:pPr>
              <w:keepNext/>
              <w:keepLines/>
              <w:spacing w:before="200"/>
              <w:outlineLvl w:val="5"/>
              <w:rPr>
                <w:b w:val="0"/>
                <w:sz w:val="20"/>
                <w:szCs w:val="20"/>
              </w:rPr>
            </w:pPr>
            <w:r w:rsidRPr="00310A65">
              <w:rPr>
                <w:sz w:val="20"/>
                <w:szCs w:val="20"/>
              </w:rPr>
              <w:t>License</w:t>
            </w:r>
          </w:p>
        </w:tc>
        <w:tc>
          <w:tcPr>
            <w:tcW w:w="5778" w:type="dxa"/>
          </w:tcPr>
          <w:p w14:paraId="24376296" w14:textId="77777777" w:rsidR="00310A65" w:rsidRPr="00786CFB" w:rsidRDefault="00310A65" w:rsidP="00310A65">
            <w:pPr>
              <w:keepNext/>
              <w:keepLines/>
              <w:spacing w:before="200"/>
              <w:outlineLvl w:val="5"/>
              <w:cnfStyle w:val="000000000000" w:firstRow="0" w:lastRow="0" w:firstColumn="0" w:lastColumn="0" w:oddVBand="0" w:evenVBand="0" w:oddHBand="0" w:evenHBand="0" w:firstRowFirstColumn="0" w:firstRowLastColumn="0" w:lastRowFirstColumn="0" w:lastRowLastColumn="0"/>
              <w:rPr>
                <w:sz w:val="20"/>
                <w:szCs w:val="20"/>
              </w:rPr>
            </w:pPr>
            <w:r w:rsidRPr="00786CFB">
              <w:rPr>
                <w:sz w:val="20"/>
                <w:szCs w:val="20"/>
              </w:rPr>
              <w:t>Apache 2.0</w:t>
            </w:r>
          </w:p>
        </w:tc>
      </w:tr>
      <w:tr w:rsidR="00310A65" w:rsidRPr="00310A65" w14:paraId="17A98C8D" w14:textId="77777777" w:rsidTr="0031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22C7AC63" w14:textId="77777777" w:rsidR="00310A65" w:rsidRPr="00786CFB" w:rsidRDefault="00310A65" w:rsidP="00310A65">
            <w:pPr>
              <w:keepNext/>
              <w:keepLines/>
              <w:spacing w:before="200"/>
              <w:outlineLvl w:val="5"/>
              <w:rPr>
                <w:b w:val="0"/>
                <w:sz w:val="20"/>
                <w:szCs w:val="20"/>
              </w:rPr>
            </w:pPr>
            <w:r w:rsidRPr="00310A65">
              <w:rPr>
                <w:sz w:val="20"/>
                <w:szCs w:val="20"/>
              </w:rPr>
              <w:t>Maintaining Organization</w:t>
            </w:r>
          </w:p>
        </w:tc>
        <w:tc>
          <w:tcPr>
            <w:tcW w:w="5778" w:type="dxa"/>
          </w:tcPr>
          <w:p w14:paraId="612D0870" w14:textId="77777777" w:rsidR="00310A65" w:rsidRPr="00786CFB" w:rsidRDefault="00310A65" w:rsidP="00310A65">
            <w:pPr>
              <w:keepNext/>
              <w:keepLines/>
              <w:spacing w:before="200"/>
              <w:outlineLvl w:val="5"/>
              <w:cnfStyle w:val="000000100000" w:firstRow="0" w:lastRow="0" w:firstColumn="0" w:lastColumn="0" w:oddVBand="0" w:evenVBand="0" w:oddHBand="1" w:evenHBand="0" w:firstRowFirstColumn="0" w:firstRowLastColumn="0" w:lastRowFirstColumn="0" w:lastRowLastColumn="0"/>
              <w:rPr>
                <w:sz w:val="20"/>
                <w:szCs w:val="20"/>
              </w:rPr>
            </w:pPr>
            <w:r w:rsidRPr="00786CFB">
              <w:rPr>
                <w:sz w:val="20"/>
                <w:szCs w:val="20"/>
              </w:rPr>
              <w:t>MITRE</w:t>
            </w:r>
          </w:p>
        </w:tc>
      </w:tr>
      <w:tr w:rsidR="00310A65" w:rsidRPr="00310A65" w14:paraId="1B07DDB7" w14:textId="77777777" w:rsidTr="00310A65">
        <w:tc>
          <w:tcPr>
            <w:cnfStyle w:val="001000000000" w:firstRow="0" w:lastRow="0" w:firstColumn="1" w:lastColumn="0" w:oddVBand="0" w:evenVBand="0" w:oddHBand="0" w:evenHBand="0" w:firstRowFirstColumn="0" w:firstRowLastColumn="0" w:lastRowFirstColumn="0" w:lastRowLastColumn="0"/>
            <w:tcW w:w="3078" w:type="dxa"/>
          </w:tcPr>
          <w:p w14:paraId="5E81CB39" w14:textId="77777777" w:rsidR="00310A65" w:rsidRPr="00786CFB" w:rsidRDefault="00310A65" w:rsidP="00310A65">
            <w:pPr>
              <w:keepNext/>
              <w:keepLines/>
              <w:spacing w:before="200"/>
              <w:outlineLvl w:val="5"/>
              <w:rPr>
                <w:b w:val="0"/>
                <w:sz w:val="20"/>
                <w:szCs w:val="20"/>
              </w:rPr>
            </w:pPr>
            <w:r w:rsidRPr="00310A65">
              <w:rPr>
                <w:sz w:val="20"/>
                <w:szCs w:val="20"/>
              </w:rPr>
              <w:t>Last Activity</w:t>
            </w:r>
          </w:p>
        </w:tc>
        <w:tc>
          <w:tcPr>
            <w:tcW w:w="5778" w:type="dxa"/>
          </w:tcPr>
          <w:p w14:paraId="345E26EB" w14:textId="77777777" w:rsidR="00310A65" w:rsidRPr="00786CFB" w:rsidRDefault="00310A65" w:rsidP="00310A65">
            <w:pPr>
              <w:keepNext/>
              <w:keepLines/>
              <w:spacing w:before="200"/>
              <w:outlineLvl w:val="5"/>
              <w:cnfStyle w:val="000000000000" w:firstRow="0" w:lastRow="0" w:firstColumn="0" w:lastColumn="0" w:oddVBand="0" w:evenVBand="0" w:oddHBand="0" w:evenHBand="0" w:firstRowFirstColumn="0" w:firstRowLastColumn="0" w:lastRowFirstColumn="0" w:lastRowLastColumn="0"/>
              <w:rPr>
                <w:sz w:val="20"/>
                <w:szCs w:val="20"/>
              </w:rPr>
            </w:pPr>
            <w:r w:rsidRPr="00786CFB">
              <w:rPr>
                <w:sz w:val="20"/>
                <w:szCs w:val="20"/>
              </w:rPr>
              <w:t>October, 2011</w:t>
            </w:r>
          </w:p>
        </w:tc>
      </w:tr>
      <w:tr w:rsidR="00310A65" w:rsidRPr="00310A65" w14:paraId="4342839A" w14:textId="77777777" w:rsidTr="0031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17D16EE1" w14:textId="77777777" w:rsidR="00310A65" w:rsidRPr="00786CFB" w:rsidRDefault="00310A65" w:rsidP="00310A65">
            <w:pPr>
              <w:keepNext/>
              <w:keepLines/>
              <w:spacing w:before="200"/>
              <w:outlineLvl w:val="5"/>
              <w:rPr>
                <w:b w:val="0"/>
                <w:sz w:val="20"/>
                <w:szCs w:val="20"/>
              </w:rPr>
            </w:pPr>
            <w:r w:rsidRPr="00310A65">
              <w:rPr>
                <w:sz w:val="20"/>
                <w:szCs w:val="20"/>
              </w:rPr>
              <w:t>GT.M Compatibility</w:t>
            </w:r>
          </w:p>
        </w:tc>
        <w:tc>
          <w:tcPr>
            <w:tcW w:w="5778" w:type="dxa"/>
          </w:tcPr>
          <w:p w14:paraId="58976675" w14:textId="77777777" w:rsidR="00310A65" w:rsidRPr="00786CFB" w:rsidRDefault="00310A65" w:rsidP="00310A65">
            <w:pPr>
              <w:keepNext/>
              <w:keepLines/>
              <w:spacing w:before="200"/>
              <w:outlineLvl w:val="5"/>
              <w:cnfStyle w:val="000000100000" w:firstRow="0" w:lastRow="0" w:firstColumn="0" w:lastColumn="0" w:oddVBand="0" w:evenVBand="0" w:oddHBand="1" w:evenHBand="0" w:firstRowFirstColumn="0" w:firstRowLastColumn="0" w:lastRowFirstColumn="0" w:lastRowLastColumn="0"/>
              <w:rPr>
                <w:sz w:val="20"/>
                <w:szCs w:val="20"/>
              </w:rPr>
            </w:pPr>
            <w:r w:rsidRPr="00786CFB">
              <w:rPr>
                <w:sz w:val="20"/>
                <w:szCs w:val="20"/>
              </w:rPr>
              <w:t>Yes</w:t>
            </w:r>
          </w:p>
        </w:tc>
      </w:tr>
      <w:tr w:rsidR="00310A65" w:rsidRPr="00310A65" w14:paraId="1662B16F" w14:textId="77777777" w:rsidTr="00310A65">
        <w:tc>
          <w:tcPr>
            <w:cnfStyle w:val="001000000000" w:firstRow="0" w:lastRow="0" w:firstColumn="1" w:lastColumn="0" w:oddVBand="0" w:evenVBand="0" w:oddHBand="0" w:evenHBand="0" w:firstRowFirstColumn="0" w:firstRowLastColumn="0" w:lastRowFirstColumn="0" w:lastRowLastColumn="0"/>
            <w:tcW w:w="3078" w:type="dxa"/>
          </w:tcPr>
          <w:p w14:paraId="69BF7067" w14:textId="77777777" w:rsidR="00310A65" w:rsidRPr="00786CFB" w:rsidRDefault="00310A65" w:rsidP="00310A65">
            <w:pPr>
              <w:keepNext/>
              <w:keepLines/>
              <w:spacing w:before="200"/>
              <w:outlineLvl w:val="5"/>
              <w:rPr>
                <w:b w:val="0"/>
                <w:sz w:val="20"/>
                <w:szCs w:val="20"/>
              </w:rPr>
            </w:pPr>
            <w:r w:rsidRPr="00310A65">
              <w:rPr>
                <w:sz w:val="20"/>
                <w:szCs w:val="20"/>
              </w:rPr>
              <w:t>Caché Compatibility</w:t>
            </w:r>
          </w:p>
        </w:tc>
        <w:tc>
          <w:tcPr>
            <w:tcW w:w="5778" w:type="dxa"/>
          </w:tcPr>
          <w:p w14:paraId="704807DE" w14:textId="77777777" w:rsidR="00310A65" w:rsidRPr="00786CFB" w:rsidRDefault="00310A65" w:rsidP="00310A65">
            <w:pPr>
              <w:keepNext/>
              <w:keepLines/>
              <w:spacing w:before="200"/>
              <w:outlineLvl w:val="5"/>
              <w:cnfStyle w:val="000000000000" w:firstRow="0" w:lastRow="0" w:firstColumn="0" w:lastColumn="0" w:oddVBand="0" w:evenVBand="0" w:oddHBand="0" w:evenHBand="0" w:firstRowFirstColumn="0" w:firstRowLastColumn="0" w:lastRowFirstColumn="0" w:lastRowLastColumn="0"/>
              <w:rPr>
                <w:sz w:val="20"/>
                <w:szCs w:val="20"/>
              </w:rPr>
            </w:pPr>
            <w:r w:rsidRPr="00786CFB">
              <w:rPr>
                <w:sz w:val="20"/>
                <w:szCs w:val="20"/>
              </w:rPr>
              <w:t>Yes</w:t>
            </w:r>
          </w:p>
        </w:tc>
      </w:tr>
      <w:tr w:rsidR="00310A65" w:rsidRPr="00310A65" w14:paraId="346AD26D" w14:textId="77777777" w:rsidTr="0031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633DA472" w14:textId="77777777" w:rsidR="00310A65" w:rsidRPr="00786CFB" w:rsidRDefault="00310A65" w:rsidP="00310A65">
            <w:pPr>
              <w:keepNext/>
              <w:keepLines/>
              <w:spacing w:before="200"/>
              <w:outlineLvl w:val="5"/>
              <w:rPr>
                <w:b w:val="0"/>
                <w:sz w:val="20"/>
                <w:szCs w:val="20"/>
              </w:rPr>
            </w:pPr>
            <w:r w:rsidRPr="00310A65">
              <w:rPr>
                <w:sz w:val="20"/>
                <w:szCs w:val="20"/>
              </w:rPr>
              <w:t>Programming Language</w:t>
            </w:r>
          </w:p>
        </w:tc>
        <w:tc>
          <w:tcPr>
            <w:tcW w:w="5778" w:type="dxa"/>
          </w:tcPr>
          <w:p w14:paraId="4EDAA14C" w14:textId="77777777" w:rsidR="00310A65" w:rsidRPr="00786CFB" w:rsidRDefault="00310A65" w:rsidP="00310A65">
            <w:pPr>
              <w:keepNext/>
              <w:keepLines/>
              <w:spacing w:before="200"/>
              <w:outlineLvl w:val="5"/>
              <w:cnfStyle w:val="000000100000" w:firstRow="0" w:lastRow="0" w:firstColumn="0" w:lastColumn="0" w:oddVBand="0" w:evenVBand="0" w:oddHBand="1" w:evenHBand="0" w:firstRowFirstColumn="0" w:firstRowLastColumn="0" w:lastRowFirstColumn="0" w:lastRowLastColumn="0"/>
              <w:rPr>
                <w:sz w:val="20"/>
                <w:szCs w:val="20"/>
              </w:rPr>
            </w:pPr>
            <w:r w:rsidRPr="00786CFB">
              <w:rPr>
                <w:sz w:val="20"/>
                <w:szCs w:val="20"/>
              </w:rPr>
              <w:t>Java</w:t>
            </w:r>
          </w:p>
        </w:tc>
      </w:tr>
      <w:tr w:rsidR="00310A65" w:rsidRPr="00310A65" w14:paraId="6E19F8BB" w14:textId="77777777" w:rsidTr="00310A65">
        <w:tc>
          <w:tcPr>
            <w:cnfStyle w:val="001000000000" w:firstRow="0" w:lastRow="0" w:firstColumn="1" w:lastColumn="0" w:oddVBand="0" w:evenVBand="0" w:oddHBand="0" w:evenHBand="0" w:firstRowFirstColumn="0" w:firstRowLastColumn="0" w:lastRowFirstColumn="0" w:lastRowLastColumn="0"/>
            <w:tcW w:w="3078" w:type="dxa"/>
          </w:tcPr>
          <w:p w14:paraId="01177612" w14:textId="77777777" w:rsidR="00310A65" w:rsidRPr="00786CFB" w:rsidRDefault="00310A65" w:rsidP="00310A65">
            <w:pPr>
              <w:keepNext/>
              <w:keepLines/>
              <w:spacing w:before="200"/>
              <w:outlineLvl w:val="5"/>
              <w:rPr>
                <w:b w:val="0"/>
                <w:sz w:val="20"/>
                <w:szCs w:val="20"/>
              </w:rPr>
            </w:pPr>
            <w:r w:rsidRPr="00310A65">
              <w:rPr>
                <w:sz w:val="20"/>
                <w:szCs w:val="20"/>
              </w:rPr>
              <w:t>VistA Awareness</w:t>
            </w:r>
          </w:p>
        </w:tc>
        <w:tc>
          <w:tcPr>
            <w:tcW w:w="5778" w:type="dxa"/>
          </w:tcPr>
          <w:p w14:paraId="7C19352D" w14:textId="77777777" w:rsidR="00310A65" w:rsidRPr="00786CFB" w:rsidRDefault="00310A65" w:rsidP="00310A65">
            <w:pPr>
              <w:keepNext/>
              <w:keepLines/>
              <w:spacing w:before="200"/>
              <w:outlineLvl w:val="5"/>
              <w:cnfStyle w:val="000000000000" w:firstRow="0" w:lastRow="0" w:firstColumn="0" w:lastColumn="0" w:oddVBand="0" w:evenVBand="0" w:oddHBand="0" w:evenHBand="0" w:firstRowFirstColumn="0" w:firstRowLastColumn="0" w:lastRowFirstColumn="0" w:lastRowLastColumn="0"/>
              <w:rPr>
                <w:sz w:val="20"/>
                <w:szCs w:val="20"/>
              </w:rPr>
            </w:pPr>
            <w:r w:rsidRPr="00786CFB">
              <w:rPr>
                <w:sz w:val="20"/>
                <w:szCs w:val="20"/>
              </w:rPr>
              <w:t>Yes</w:t>
            </w:r>
          </w:p>
        </w:tc>
      </w:tr>
    </w:tbl>
    <w:p w14:paraId="33CF53B1" w14:textId="77777777" w:rsidR="00310A65" w:rsidRPr="00786CFB" w:rsidRDefault="00310A65" w:rsidP="00310A65">
      <w:pPr>
        <w:rPr>
          <w:sz w:val="20"/>
          <w:szCs w:val="20"/>
        </w:rPr>
      </w:pPr>
    </w:p>
    <w:p w14:paraId="33CA7203" w14:textId="77777777" w:rsidR="00310A65" w:rsidRPr="00786CFB" w:rsidRDefault="00310A65" w:rsidP="00310A65">
      <w:pPr>
        <w:rPr>
          <w:sz w:val="20"/>
          <w:szCs w:val="20"/>
        </w:rPr>
      </w:pPr>
      <w:r w:rsidRPr="00786CFB">
        <w:rPr>
          <w:sz w:val="20"/>
          <w:szCs w:val="20"/>
        </w:rPr>
        <w:t>MedCafé is a clinical web user interface that can pull data from VistA, using a composable software framework that allows a user to build a personal view of a patient record using a set of tools called components.  Each component has simple but separable functionality.  By isolating each component’s capability, a component can be added or removed from the system without impacting the functionality of the system as a whole.  This means, MedCafé provides the flexibility to adapt to a health care professional’s immediate needs and may, in fact, be used by a wide range of users from clinicians to technicians to the patients themselves.</w:t>
      </w:r>
    </w:p>
    <w:p w14:paraId="7884A637" w14:textId="77777777" w:rsidR="00310A65" w:rsidRPr="00786CFB" w:rsidRDefault="00310A65" w:rsidP="00310A65">
      <w:pPr>
        <w:rPr>
          <w:sz w:val="20"/>
          <w:szCs w:val="20"/>
        </w:rPr>
      </w:pPr>
    </w:p>
    <w:p w14:paraId="13E996FA" w14:textId="77777777" w:rsidR="00310A65" w:rsidRPr="00786CFB" w:rsidRDefault="00310A65" w:rsidP="00310A65">
      <w:pPr>
        <w:rPr>
          <w:sz w:val="20"/>
          <w:szCs w:val="20"/>
        </w:rPr>
      </w:pPr>
    </w:p>
    <w:p w14:paraId="6E61C0E6" w14:textId="0F645E10" w:rsidR="00310A65" w:rsidRPr="00786CFB" w:rsidRDefault="00310A65" w:rsidP="00310A65">
      <w:pPr>
        <w:rPr>
          <w:b/>
          <w:bCs/>
          <w:sz w:val="20"/>
          <w:szCs w:val="20"/>
        </w:rPr>
      </w:pPr>
      <w:bookmarkStart w:id="3" w:name="_Toc232265736"/>
      <w:bookmarkStart w:id="4" w:name="_Toc232492493"/>
      <w:r w:rsidRPr="00310A65">
        <w:rPr>
          <w:b/>
          <w:bCs/>
          <w:sz w:val="20"/>
          <w:szCs w:val="20"/>
        </w:rPr>
        <w:t>DivConq</w:t>
      </w:r>
      <w:bookmarkEnd w:id="3"/>
      <w:bookmarkEnd w:id="4"/>
    </w:p>
    <w:tbl>
      <w:tblPr>
        <w:tblStyle w:val="MediumList1-Accent5"/>
        <w:tblW w:w="0" w:type="auto"/>
        <w:tblLook w:val="04A0" w:firstRow="1" w:lastRow="0" w:firstColumn="1" w:lastColumn="0" w:noHBand="0" w:noVBand="1"/>
      </w:tblPr>
      <w:tblGrid>
        <w:gridCol w:w="3078"/>
        <w:gridCol w:w="5778"/>
      </w:tblGrid>
      <w:tr w:rsidR="00310A65" w:rsidRPr="00310A65" w14:paraId="4A1032B6" w14:textId="77777777" w:rsidTr="00310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3732379C" w14:textId="77777777" w:rsidR="00310A65" w:rsidRPr="00786CFB" w:rsidRDefault="00310A65" w:rsidP="00310A65">
            <w:pPr>
              <w:rPr>
                <w:b w:val="0"/>
                <w:sz w:val="20"/>
                <w:szCs w:val="20"/>
              </w:rPr>
            </w:pPr>
          </w:p>
        </w:tc>
        <w:tc>
          <w:tcPr>
            <w:tcW w:w="5778" w:type="dxa"/>
          </w:tcPr>
          <w:p w14:paraId="1C8C366A" w14:textId="77777777" w:rsidR="00310A65" w:rsidRPr="00786CFB" w:rsidRDefault="00310A65" w:rsidP="00310A65">
            <w:pPr>
              <w:cnfStyle w:val="100000000000" w:firstRow="1" w:lastRow="0" w:firstColumn="0" w:lastColumn="0" w:oddVBand="0" w:evenVBand="0" w:oddHBand="0" w:evenHBand="0" w:firstRowFirstColumn="0" w:firstRowLastColumn="0" w:lastRowFirstColumn="0" w:lastRowLastColumn="0"/>
              <w:rPr>
                <w:sz w:val="20"/>
                <w:szCs w:val="20"/>
              </w:rPr>
            </w:pPr>
          </w:p>
        </w:tc>
      </w:tr>
      <w:tr w:rsidR="00310A65" w:rsidRPr="00310A65" w14:paraId="61BDCC13" w14:textId="77777777" w:rsidTr="0031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6A763E6A" w14:textId="77777777" w:rsidR="00310A65" w:rsidRPr="00786CFB" w:rsidRDefault="00310A65" w:rsidP="00310A65">
            <w:pPr>
              <w:keepNext/>
              <w:keepLines/>
              <w:spacing w:before="200"/>
              <w:outlineLvl w:val="5"/>
              <w:rPr>
                <w:b w:val="0"/>
                <w:sz w:val="20"/>
                <w:szCs w:val="20"/>
              </w:rPr>
            </w:pPr>
            <w:r w:rsidRPr="00310A65">
              <w:rPr>
                <w:sz w:val="20"/>
                <w:szCs w:val="20"/>
              </w:rPr>
              <w:t>Website URL</w:t>
            </w:r>
          </w:p>
        </w:tc>
        <w:tc>
          <w:tcPr>
            <w:tcW w:w="5778" w:type="dxa"/>
          </w:tcPr>
          <w:p w14:paraId="55456197" w14:textId="77777777" w:rsidR="00310A65" w:rsidRPr="00786CFB" w:rsidRDefault="00FE0EE1" w:rsidP="00310A65">
            <w:pPr>
              <w:keepNext/>
              <w:keepLines/>
              <w:spacing w:before="200"/>
              <w:outlineLvl w:val="5"/>
              <w:cnfStyle w:val="000000100000" w:firstRow="0" w:lastRow="0" w:firstColumn="0" w:lastColumn="0" w:oddVBand="0" w:evenVBand="0" w:oddHBand="1" w:evenHBand="0" w:firstRowFirstColumn="0" w:firstRowLastColumn="0" w:lastRowFirstColumn="0" w:lastRowLastColumn="0"/>
              <w:rPr>
                <w:sz w:val="20"/>
                <w:szCs w:val="20"/>
                <w:u w:val="single"/>
              </w:rPr>
            </w:pPr>
            <w:hyperlink r:id="rId58" w:history="1">
              <w:r w:rsidR="00310A65" w:rsidRPr="00786CFB">
                <w:rPr>
                  <w:rStyle w:val="Hyperlink"/>
                  <w:sz w:val="20"/>
                  <w:szCs w:val="20"/>
                </w:rPr>
                <w:t>www.divconq.com</w:t>
              </w:r>
            </w:hyperlink>
          </w:p>
        </w:tc>
      </w:tr>
      <w:tr w:rsidR="00310A65" w:rsidRPr="00310A65" w14:paraId="3730193B" w14:textId="77777777" w:rsidTr="00310A65">
        <w:tc>
          <w:tcPr>
            <w:cnfStyle w:val="001000000000" w:firstRow="0" w:lastRow="0" w:firstColumn="1" w:lastColumn="0" w:oddVBand="0" w:evenVBand="0" w:oddHBand="0" w:evenHBand="0" w:firstRowFirstColumn="0" w:firstRowLastColumn="0" w:lastRowFirstColumn="0" w:lastRowLastColumn="0"/>
            <w:tcW w:w="3078" w:type="dxa"/>
          </w:tcPr>
          <w:p w14:paraId="494AD629" w14:textId="77777777" w:rsidR="00310A65" w:rsidRPr="00786CFB" w:rsidRDefault="00310A65" w:rsidP="00310A65">
            <w:pPr>
              <w:keepNext/>
              <w:keepLines/>
              <w:spacing w:before="200"/>
              <w:outlineLvl w:val="5"/>
              <w:rPr>
                <w:b w:val="0"/>
                <w:sz w:val="20"/>
                <w:szCs w:val="20"/>
              </w:rPr>
            </w:pPr>
            <w:r w:rsidRPr="00310A65">
              <w:rPr>
                <w:sz w:val="20"/>
                <w:szCs w:val="20"/>
              </w:rPr>
              <w:t>License</w:t>
            </w:r>
          </w:p>
        </w:tc>
        <w:tc>
          <w:tcPr>
            <w:tcW w:w="5778" w:type="dxa"/>
          </w:tcPr>
          <w:p w14:paraId="5706B3E4" w14:textId="77777777" w:rsidR="00310A65" w:rsidRPr="00786CFB" w:rsidRDefault="00310A65" w:rsidP="00310A65">
            <w:pPr>
              <w:keepNext/>
              <w:keepLines/>
              <w:spacing w:before="200"/>
              <w:outlineLvl w:val="5"/>
              <w:cnfStyle w:val="000000000000" w:firstRow="0" w:lastRow="0" w:firstColumn="0" w:lastColumn="0" w:oddVBand="0" w:evenVBand="0" w:oddHBand="0" w:evenHBand="0" w:firstRowFirstColumn="0" w:firstRowLastColumn="0" w:lastRowFirstColumn="0" w:lastRowLastColumn="0"/>
              <w:rPr>
                <w:sz w:val="20"/>
                <w:szCs w:val="20"/>
              </w:rPr>
            </w:pPr>
            <w:r w:rsidRPr="00786CFB">
              <w:rPr>
                <w:sz w:val="20"/>
                <w:szCs w:val="20"/>
              </w:rPr>
              <w:t>Apache 2.0</w:t>
            </w:r>
          </w:p>
        </w:tc>
      </w:tr>
      <w:tr w:rsidR="00310A65" w:rsidRPr="00310A65" w14:paraId="6A20C2A3" w14:textId="77777777" w:rsidTr="0031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4B44B962" w14:textId="77777777" w:rsidR="00310A65" w:rsidRPr="00786CFB" w:rsidRDefault="00310A65" w:rsidP="00310A65">
            <w:pPr>
              <w:keepNext/>
              <w:keepLines/>
              <w:spacing w:before="200"/>
              <w:outlineLvl w:val="5"/>
              <w:rPr>
                <w:b w:val="0"/>
                <w:sz w:val="20"/>
                <w:szCs w:val="20"/>
              </w:rPr>
            </w:pPr>
            <w:r w:rsidRPr="00310A65">
              <w:rPr>
                <w:sz w:val="20"/>
                <w:szCs w:val="20"/>
              </w:rPr>
              <w:t>Maintaining Organization</w:t>
            </w:r>
          </w:p>
        </w:tc>
        <w:tc>
          <w:tcPr>
            <w:tcW w:w="5778" w:type="dxa"/>
          </w:tcPr>
          <w:p w14:paraId="2688D359" w14:textId="77777777" w:rsidR="00310A65" w:rsidRPr="00786CFB" w:rsidRDefault="00310A65" w:rsidP="00310A65">
            <w:pPr>
              <w:keepNext/>
              <w:keepLines/>
              <w:spacing w:before="200"/>
              <w:outlineLvl w:val="5"/>
              <w:cnfStyle w:val="000000100000" w:firstRow="0" w:lastRow="0" w:firstColumn="0" w:lastColumn="0" w:oddVBand="0" w:evenVBand="0" w:oddHBand="1" w:evenHBand="0" w:firstRowFirstColumn="0" w:firstRowLastColumn="0" w:lastRowFirstColumn="0" w:lastRowLastColumn="0"/>
              <w:rPr>
                <w:sz w:val="20"/>
                <w:szCs w:val="20"/>
              </w:rPr>
            </w:pPr>
            <w:r w:rsidRPr="00786CFB">
              <w:rPr>
                <w:sz w:val="20"/>
                <w:szCs w:val="20"/>
              </w:rPr>
              <w:t>Andy White</w:t>
            </w:r>
          </w:p>
        </w:tc>
      </w:tr>
      <w:tr w:rsidR="00310A65" w:rsidRPr="00310A65" w14:paraId="7281F7E6" w14:textId="77777777" w:rsidTr="00310A65">
        <w:tc>
          <w:tcPr>
            <w:cnfStyle w:val="001000000000" w:firstRow="0" w:lastRow="0" w:firstColumn="1" w:lastColumn="0" w:oddVBand="0" w:evenVBand="0" w:oddHBand="0" w:evenHBand="0" w:firstRowFirstColumn="0" w:firstRowLastColumn="0" w:lastRowFirstColumn="0" w:lastRowLastColumn="0"/>
            <w:tcW w:w="3078" w:type="dxa"/>
          </w:tcPr>
          <w:p w14:paraId="05D7E818" w14:textId="77777777" w:rsidR="00310A65" w:rsidRPr="00786CFB" w:rsidRDefault="00310A65" w:rsidP="00310A65">
            <w:pPr>
              <w:keepNext/>
              <w:keepLines/>
              <w:spacing w:before="200"/>
              <w:outlineLvl w:val="5"/>
              <w:rPr>
                <w:b w:val="0"/>
                <w:sz w:val="20"/>
                <w:szCs w:val="20"/>
              </w:rPr>
            </w:pPr>
            <w:r w:rsidRPr="00310A65">
              <w:rPr>
                <w:sz w:val="20"/>
                <w:szCs w:val="20"/>
              </w:rPr>
              <w:t>Last Activity</w:t>
            </w:r>
          </w:p>
        </w:tc>
        <w:tc>
          <w:tcPr>
            <w:tcW w:w="5778" w:type="dxa"/>
          </w:tcPr>
          <w:p w14:paraId="46EFA461" w14:textId="77777777" w:rsidR="00310A65" w:rsidRPr="00786CFB" w:rsidRDefault="00310A65" w:rsidP="00310A65">
            <w:pPr>
              <w:keepNext/>
              <w:keepLines/>
              <w:spacing w:before="200"/>
              <w:outlineLvl w:val="5"/>
              <w:cnfStyle w:val="000000000000" w:firstRow="0" w:lastRow="0" w:firstColumn="0" w:lastColumn="0" w:oddVBand="0" w:evenVBand="0" w:oddHBand="0" w:evenHBand="0" w:firstRowFirstColumn="0" w:firstRowLastColumn="0" w:lastRowFirstColumn="0" w:lastRowLastColumn="0"/>
              <w:rPr>
                <w:sz w:val="20"/>
                <w:szCs w:val="20"/>
              </w:rPr>
            </w:pPr>
            <w:r w:rsidRPr="00786CFB">
              <w:rPr>
                <w:sz w:val="20"/>
                <w:szCs w:val="20"/>
              </w:rPr>
              <w:t>January, 2012</w:t>
            </w:r>
          </w:p>
        </w:tc>
      </w:tr>
      <w:tr w:rsidR="00310A65" w:rsidRPr="00310A65" w14:paraId="5585012A" w14:textId="77777777" w:rsidTr="0031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7F102A83" w14:textId="77777777" w:rsidR="00310A65" w:rsidRPr="00786CFB" w:rsidRDefault="00310A65" w:rsidP="00310A65">
            <w:pPr>
              <w:keepNext/>
              <w:keepLines/>
              <w:spacing w:before="200"/>
              <w:outlineLvl w:val="5"/>
              <w:rPr>
                <w:b w:val="0"/>
                <w:sz w:val="20"/>
                <w:szCs w:val="20"/>
              </w:rPr>
            </w:pPr>
            <w:r w:rsidRPr="00310A65">
              <w:rPr>
                <w:sz w:val="20"/>
                <w:szCs w:val="20"/>
              </w:rPr>
              <w:t>GT.M Compatibility</w:t>
            </w:r>
          </w:p>
        </w:tc>
        <w:tc>
          <w:tcPr>
            <w:tcW w:w="5778" w:type="dxa"/>
          </w:tcPr>
          <w:p w14:paraId="2A3BDC73" w14:textId="77777777" w:rsidR="00310A65" w:rsidRPr="00786CFB" w:rsidRDefault="00310A65" w:rsidP="00310A65">
            <w:pPr>
              <w:keepNext/>
              <w:keepLines/>
              <w:spacing w:before="200"/>
              <w:outlineLvl w:val="5"/>
              <w:cnfStyle w:val="000000100000" w:firstRow="0" w:lastRow="0" w:firstColumn="0" w:lastColumn="0" w:oddVBand="0" w:evenVBand="0" w:oddHBand="1" w:evenHBand="0" w:firstRowFirstColumn="0" w:firstRowLastColumn="0" w:lastRowFirstColumn="0" w:lastRowLastColumn="0"/>
              <w:rPr>
                <w:sz w:val="20"/>
                <w:szCs w:val="20"/>
              </w:rPr>
            </w:pPr>
            <w:r w:rsidRPr="00786CFB">
              <w:rPr>
                <w:sz w:val="20"/>
                <w:szCs w:val="20"/>
              </w:rPr>
              <w:t>Yes</w:t>
            </w:r>
          </w:p>
        </w:tc>
      </w:tr>
      <w:tr w:rsidR="00310A65" w:rsidRPr="00310A65" w14:paraId="1479D279" w14:textId="77777777" w:rsidTr="00310A65">
        <w:tc>
          <w:tcPr>
            <w:cnfStyle w:val="001000000000" w:firstRow="0" w:lastRow="0" w:firstColumn="1" w:lastColumn="0" w:oddVBand="0" w:evenVBand="0" w:oddHBand="0" w:evenHBand="0" w:firstRowFirstColumn="0" w:firstRowLastColumn="0" w:lastRowFirstColumn="0" w:lastRowLastColumn="0"/>
            <w:tcW w:w="3078" w:type="dxa"/>
          </w:tcPr>
          <w:p w14:paraId="6A8A9CD8" w14:textId="77777777" w:rsidR="00310A65" w:rsidRPr="00786CFB" w:rsidRDefault="00310A65" w:rsidP="00310A65">
            <w:pPr>
              <w:keepNext/>
              <w:keepLines/>
              <w:spacing w:before="200"/>
              <w:outlineLvl w:val="5"/>
              <w:rPr>
                <w:b w:val="0"/>
                <w:sz w:val="20"/>
                <w:szCs w:val="20"/>
              </w:rPr>
            </w:pPr>
            <w:r w:rsidRPr="00310A65">
              <w:rPr>
                <w:sz w:val="20"/>
                <w:szCs w:val="20"/>
              </w:rPr>
              <w:t>Caché Compatibility</w:t>
            </w:r>
          </w:p>
        </w:tc>
        <w:tc>
          <w:tcPr>
            <w:tcW w:w="5778" w:type="dxa"/>
          </w:tcPr>
          <w:p w14:paraId="62AFFC95" w14:textId="77777777" w:rsidR="00310A65" w:rsidRPr="00786CFB" w:rsidRDefault="00310A65" w:rsidP="00310A65">
            <w:pPr>
              <w:keepNext/>
              <w:keepLines/>
              <w:spacing w:before="200"/>
              <w:outlineLvl w:val="5"/>
              <w:cnfStyle w:val="000000000000" w:firstRow="0" w:lastRow="0" w:firstColumn="0" w:lastColumn="0" w:oddVBand="0" w:evenVBand="0" w:oddHBand="0" w:evenHBand="0" w:firstRowFirstColumn="0" w:firstRowLastColumn="0" w:lastRowFirstColumn="0" w:lastRowLastColumn="0"/>
              <w:rPr>
                <w:sz w:val="20"/>
                <w:szCs w:val="20"/>
              </w:rPr>
            </w:pPr>
            <w:r w:rsidRPr="00786CFB">
              <w:rPr>
                <w:sz w:val="20"/>
                <w:szCs w:val="20"/>
              </w:rPr>
              <w:t>Porting effort required</w:t>
            </w:r>
          </w:p>
        </w:tc>
      </w:tr>
      <w:tr w:rsidR="00310A65" w:rsidRPr="00310A65" w14:paraId="73BA0FBF" w14:textId="77777777" w:rsidTr="0031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208C267A" w14:textId="77777777" w:rsidR="00310A65" w:rsidRPr="00786CFB" w:rsidRDefault="00310A65" w:rsidP="00310A65">
            <w:pPr>
              <w:keepNext/>
              <w:keepLines/>
              <w:spacing w:before="200"/>
              <w:outlineLvl w:val="5"/>
              <w:rPr>
                <w:b w:val="0"/>
                <w:sz w:val="20"/>
                <w:szCs w:val="20"/>
              </w:rPr>
            </w:pPr>
            <w:r w:rsidRPr="00310A65">
              <w:rPr>
                <w:sz w:val="20"/>
                <w:szCs w:val="20"/>
              </w:rPr>
              <w:t>Programming Language</w:t>
            </w:r>
          </w:p>
        </w:tc>
        <w:tc>
          <w:tcPr>
            <w:tcW w:w="5778" w:type="dxa"/>
          </w:tcPr>
          <w:p w14:paraId="3BACEAD7" w14:textId="77777777" w:rsidR="00310A65" w:rsidRPr="00786CFB" w:rsidRDefault="00310A65" w:rsidP="00310A65">
            <w:pPr>
              <w:keepNext/>
              <w:keepLines/>
              <w:spacing w:before="200"/>
              <w:outlineLvl w:val="5"/>
              <w:cnfStyle w:val="000000100000" w:firstRow="0" w:lastRow="0" w:firstColumn="0" w:lastColumn="0" w:oddVBand="0" w:evenVBand="0" w:oddHBand="1" w:evenHBand="0" w:firstRowFirstColumn="0" w:firstRowLastColumn="0" w:lastRowFirstColumn="0" w:lastRowLastColumn="0"/>
              <w:rPr>
                <w:sz w:val="20"/>
                <w:szCs w:val="20"/>
              </w:rPr>
            </w:pPr>
            <w:r w:rsidRPr="00786CFB">
              <w:rPr>
                <w:sz w:val="20"/>
                <w:szCs w:val="20"/>
              </w:rPr>
              <w:t>Java, MUMPS</w:t>
            </w:r>
          </w:p>
        </w:tc>
      </w:tr>
      <w:tr w:rsidR="00310A65" w:rsidRPr="00310A65" w14:paraId="082EE3B8" w14:textId="77777777" w:rsidTr="00310A65">
        <w:tc>
          <w:tcPr>
            <w:cnfStyle w:val="001000000000" w:firstRow="0" w:lastRow="0" w:firstColumn="1" w:lastColumn="0" w:oddVBand="0" w:evenVBand="0" w:oddHBand="0" w:evenHBand="0" w:firstRowFirstColumn="0" w:firstRowLastColumn="0" w:lastRowFirstColumn="0" w:lastRowLastColumn="0"/>
            <w:tcW w:w="3078" w:type="dxa"/>
          </w:tcPr>
          <w:p w14:paraId="43FB03D4" w14:textId="77777777" w:rsidR="00310A65" w:rsidRPr="00786CFB" w:rsidRDefault="00310A65" w:rsidP="00310A65">
            <w:pPr>
              <w:keepNext/>
              <w:keepLines/>
              <w:spacing w:before="200"/>
              <w:outlineLvl w:val="5"/>
              <w:rPr>
                <w:b w:val="0"/>
                <w:sz w:val="20"/>
                <w:szCs w:val="20"/>
              </w:rPr>
            </w:pPr>
            <w:r w:rsidRPr="00310A65">
              <w:rPr>
                <w:sz w:val="20"/>
                <w:szCs w:val="20"/>
              </w:rPr>
              <w:t>VistA Awareness</w:t>
            </w:r>
          </w:p>
        </w:tc>
        <w:tc>
          <w:tcPr>
            <w:tcW w:w="5778" w:type="dxa"/>
          </w:tcPr>
          <w:p w14:paraId="0FCEB628" w14:textId="77777777" w:rsidR="00310A65" w:rsidRPr="00786CFB" w:rsidRDefault="00310A65" w:rsidP="00310A65">
            <w:pPr>
              <w:keepNext/>
              <w:keepLines/>
              <w:spacing w:before="200"/>
              <w:outlineLvl w:val="5"/>
              <w:cnfStyle w:val="000000000000" w:firstRow="0" w:lastRow="0" w:firstColumn="0" w:lastColumn="0" w:oddVBand="0" w:evenVBand="0" w:oddHBand="0" w:evenHBand="0" w:firstRowFirstColumn="0" w:firstRowLastColumn="0" w:lastRowFirstColumn="0" w:lastRowLastColumn="0"/>
              <w:rPr>
                <w:sz w:val="20"/>
                <w:szCs w:val="20"/>
              </w:rPr>
            </w:pPr>
            <w:r w:rsidRPr="00786CFB">
              <w:rPr>
                <w:sz w:val="20"/>
                <w:szCs w:val="20"/>
              </w:rPr>
              <w:t>Yes</w:t>
            </w:r>
          </w:p>
        </w:tc>
      </w:tr>
    </w:tbl>
    <w:p w14:paraId="09E2AC64" w14:textId="77777777" w:rsidR="00310A65" w:rsidRPr="00786CFB" w:rsidRDefault="00310A65" w:rsidP="00310A65">
      <w:pPr>
        <w:rPr>
          <w:sz w:val="20"/>
          <w:szCs w:val="20"/>
        </w:rPr>
      </w:pPr>
    </w:p>
    <w:p w14:paraId="7EA540F7" w14:textId="77777777" w:rsidR="00310A65" w:rsidRPr="00786CFB" w:rsidRDefault="00310A65" w:rsidP="00310A65">
      <w:pPr>
        <w:rPr>
          <w:sz w:val="20"/>
          <w:szCs w:val="20"/>
        </w:rPr>
      </w:pPr>
      <w:r w:rsidRPr="00786CFB">
        <w:rPr>
          <w:sz w:val="20"/>
          <w:szCs w:val="20"/>
        </w:rPr>
        <w:t>DivConq is a MUMPS to Java bridge that allows Java programmers access to MUMPS data.  It supports creation, retrieval, updating, and deletion (CRUD) as well as querying on MUMPS data.  DivConq works with Java Standard Edition, but can also run optionally with Java Enterprise Edition.  Features like auditing, replication, and tracking values over time, and data locking are also supported.</w:t>
      </w:r>
    </w:p>
    <w:p w14:paraId="24BA3061" w14:textId="77777777" w:rsidR="00310A65" w:rsidRPr="00786CFB" w:rsidRDefault="00310A65" w:rsidP="00310A65">
      <w:pPr>
        <w:rPr>
          <w:sz w:val="20"/>
          <w:szCs w:val="20"/>
        </w:rPr>
      </w:pPr>
    </w:p>
    <w:p w14:paraId="15DEBB67" w14:textId="77777777" w:rsidR="00310A65" w:rsidRPr="00786CFB" w:rsidRDefault="00310A65" w:rsidP="00310A65">
      <w:pPr>
        <w:rPr>
          <w:sz w:val="20"/>
          <w:szCs w:val="20"/>
        </w:rPr>
      </w:pPr>
    </w:p>
    <w:p w14:paraId="449F5621" w14:textId="18794596" w:rsidR="00310A65" w:rsidRPr="00786CFB" w:rsidRDefault="00310A65" w:rsidP="002D357F">
      <w:pPr>
        <w:keepNext/>
        <w:keepLines/>
        <w:rPr>
          <w:b/>
          <w:bCs/>
          <w:sz w:val="20"/>
          <w:szCs w:val="20"/>
        </w:rPr>
      </w:pPr>
      <w:bookmarkStart w:id="5" w:name="_Toc232265739"/>
      <w:bookmarkStart w:id="6" w:name="_Toc232492496"/>
      <w:r w:rsidRPr="00310A65">
        <w:rPr>
          <w:b/>
          <w:bCs/>
          <w:sz w:val="20"/>
          <w:szCs w:val="20"/>
        </w:rPr>
        <w:lastRenderedPageBreak/>
        <w:t>NodeM</w:t>
      </w:r>
      <w:bookmarkEnd w:id="5"/>
      <w:bookmarkEnd w:id="6"/>
    </w:p>
    <w:tbl>
      <w:tblPr>
        <w:tblStyle w:val="MediumList1-Accent5"/>
        <w:tblW w:w="0" w:type="auto"/>
        <w:tblLook w:val="04A0" w:firstRow="1" w:lastRow="0" w:firstColumn="1" w:lastColumn="0" w:noHBand="0" w:noVBand="1"/>
      </w:tblPr>
      <w:tblGrid>
        <w:gridCol w:w="3078"/>
        <w:gridCol w:w="5778"/>
      </w:tblGrid>
      <w:tr w:rsidR="00310A65" w:rsidRPr="00310A65" w14:paraId="6D057815" w14:textId="77777777" w:rsidTr="00310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2FB7FAEB" w14:textId="77777777" w:rsidR="00310A65" w:rsidRPr="00786CFB" w:rsidRDefault="00310A65" w:rsidP="002D357F">
            <w:pPr>
              <w:keepNext/>
              <w:keepLines/>
              <w:rPr>
                <w:b w:val="0"/>
                <w:sz w:val="20"/>
                <w:szCs w:val="20"/>
              </w:rPr>
            </w:pPr>
          </w:p>
        </w:tc>
        <w:tc>
          <w:tcPr>
            <w:tcW w:w="5778" w:type="dxa"/>
          </w:tcPr>
          <w:p w14:paraId="4021D56C" w14:textId="77777777" w:rsidR="00310A65" w:rsidRPr="00786CFB" w:rsidRDefault="00310A65" w:rsidP="002D357F">
            <w:pPr>
              <w:keepNext/>
              <w:keepLines/>
              <w:cnfStyle w:val="100000000000" w:firstRow="1" w:lastRow="0" w:firstColumn="0" w:lastColumn="0" w:oddVBand="0" w:evenVBand="0" w:oddHBand="0" w:evenHBand="0" w:firstRowFirstColumn="0" w:firstRowLastColumn="0" w:lastRowFirstColumn="0" w:lastRowLastColumn="0"/>
              <w:rPr>
                <w:sz w:val="20"/>
                <w:szCs w:val="20"/>
              </w:rPr>
            </w:pPr>
          </w:p>
        </w:tc>
      </w:tr>
      <w:tr w:rsidR="00310A65" w:rsidRPr="00310A65" w14:paraId="6C919BC2" w14:textId="77777777" w:rsidTr="0031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05DCB465" w14:textId="77777777" w:rsidR="00310A65" w:rsidRPr="00786CFB" w:rsidRDefault="00310A65" w:rsidP="002D357F">
            <w:pPr>
              <w:keepNext/>
              <w:keepLines/>
              <w:spacing w:before="200"/>
              <w:outlineLvl w:val="5"/>
              <w:rPr>
                <w:b w:val="0"/>
                <w:sz w:val="20"/>
                <w:szCs w:val="20"/>
              </w:rPr>
            </w:pPr>
            <w:r w:rsidRPr="00310A65">
              <w:rPr>
                <w:sz w:val="20"/>
                <w:szCs w:val="20"/>
              </w:rPr>
              <w:t>Website URL</w:t>
            </w:r>
          </w:p>
        </w:tc>
        <w:tc>
          <w:tcPr>
            <w:tcW w:w="5778" w:type="dxa"/>
          </w:tcPr>
          <w:p w14:paraId="7F01366B" w14:textId="77777777" w:rsidR="00310A65" w:rsidRPr="00786CFB" w:rsidRDefault="00FE0EE1" w:rsidP="002D357F">
            <w:pPr>
              <w:keepNext/>
              <w:keepLines/>
              <w:spacing w:before="200"/>
              <w:outlineLvl w:val="5"/>
              <w:cnfStyle w:val="000000100000" w:firstRow="0" w:lastRow="0" w:firstColumn="0" w:lastColumn="0" w:oddVBand="0" w:evenVBand="0" w:oddHBand="1" w:evenHBand="0" w:firstRowFirstColumn="0" w:firstRowLastColumn="0" w:lastRowFirstColumn="0" w:lastRowLastColumn="0"/>
              <w:rPr>
                <w:sz w:val="20"/>
                <w:szCs w:val="20"/>
                <w:u w:val="single"/>
              </w:rPr>
            </w:pPr>
            <w:hyperlink r:id="rId59" w:history="1">
              <w:r w:rsidR="00310A65" w:rsidRPr="00786CFB">
                <w:rPr>
                  <w:rStyle w:val="Hyperlink"/>
                  <w:sz w:val="20"/>
                  <w:szCs w:val="20"/>
                </w:rPr>
                <w:t>www.github.com/dlwicksell/nodem</w:t>
              </w:r>
            </w:hyperlink>
          </w:p>
        </w:tc>
      </w:tr>
      <w:tr w:rsidR="00310A65" w:rsidRPr="00310A65" w14:paraId="6634E839" w14:textId="77777777" w:rsidTr="00310A65">
        <w:tc>
          <w:tcPr>
            <w:cnfStyle w:val="001000000000" w:firstRow="0" w:lastRow="0" w:firstColumn="1" w:lastColumn="0" w:oddVBand="0" w:evenVBand="0" w:oddHBand="0" w:evenHBand="0" w:firstRowFirstColumn="0" w:firstRowLastColumn="0" w:lastRowFirstColumn="0" w:lastRowLastColumn="0"/>
            <w:tcW w:w="3078" w:type="dxa"/>
          </w:tcPr>
          <w:p w14:paraId="2911491B" w14:textId="77777777" w:rsidR="00310A65" w:rsidRPr="00786CFB" w:rsidRDefault="00310A65" w:rsidP="002D357F">
            <w:pPr>
              <w:keepNext/>
              <w:keepLines/>
              <w:spacing w:before="200"/>
              <w:outlineLvl w:val="5"/>
              <w:rPr>
                <w:b w:val="0"/>
                <w:sz w:val="20"/>
                <w:szCs w:val="20"/>
              </w:rPr>
            </w:pPr>
            <w:r w:rsidRPr="00310A65">
              <w:rPr>
                <w:sz w:val="20"/>
                <w:szCs w:val="20"/>
              </w:rPr>
              <w:t>License</w:t>
            </w:r>
          </w:p>
        </w:tc>
        <w:tc>
          <w:tcPr>
            <w:tcW w:w="5778" w:type="dxa"/>
          </w:tcPr>
          <w:p w14:paraId="172E4C61" w14:textId="77777777" w:rsidR="00310A65" w:rsidRPr="00786CFB" w:rsidRDefault="00310A65" w:rsidP="002D357F">
            <w:pPr>
              <w:keepNext/>
              <w:keepLines/>
              <w:spacing w:before="200"/>
              <w:outlineLvl w:val="5"/>
              <w:cnfStyle w:val="000000000000" w:firstRow="0" w:lastRow="0" w:firstColumn="0" w:lastColumn="0" w:oddVBand="0" w:evenVBand="0" w:oddHBand="0" w:evenHBand="0" w:firstRowFirstColumn="0" w:firstRowLastColumn="0" w:lastRowFirstColumn="0" w:lastRowLastColumn="0"/>
              <w:rPr>
                <w:rFonts w:ascii="Lucida Grande" w:hAnsi="Lucida Grande" w:cs="Lucida Grande"/>
                <w:color w:val="auto"/>
                <w:sz w:val="20"/>
                <w:szCs w:val="20"/>
              </w:rPr>
            </w:pPr>
            <w:r w:rsidRPr="00786CFB">
              <w:rPr>
                <w:sz w:val="20"/>
                <w:szCs w:val="20"/>
              </w:rPr>
              <w:t>Affero General Public License (AGPL) v3</w:t>
            </w:r>
          </w:p>
        </w:tc>
      </w:tr>
      <w:tr w:rsidR="00310A65" w:rsidRPr="00310A65" w14:paraId="7C0E4925" w14:textId="77777777" w:rsidTr="0031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16BDBB62" w14:textId="77777777" w:rsidR="00310A65" w:rsidRPr="00786CFB" w:rsidRDefault="00310A65" w:rsidP="00310A65">
            <w:pPr>
              <w:keepNext/>
              <w:keepLines/>
              <w:spacing w:before="200"/>
              <w:outlineLvl w:val="5"/>
              <w:rPr>
                <w:b w:val="0"/>
                <w:sz w:val="20"/>
                <w:szCs w:val="20"/>
              </w:rPr>
            </w:pPr>
            <w:r w:rsidRPr="00310A65">
              <w:rPr>
                <w:sz w:val="20"/>
                <w:szCs w:val="20"/>
              </w:rPr>
              <w:t>Maintaining Organization</w:t>
            </w:r>
          </w:p>
        </w:tc>
        <w:tc>
          <w:tcPr>
            <w:tcW w:w="5778" w:type="dxa"/>
          </w:tcPr>
          <w:p w14:paraId="07CA6EEE" w14:textId="77777777" w:rsidR="00310A65" w:rsidRPr="00786CFB" w:rsidRDefault="00310A65" w:rsidP="00310A65">
            <w:pPr>
              <w:keepNext/>
              <w:keepLines/>
              <w:spacing w:before="200"/>
              <w:outlineLvl w:val="5"/>
              <w:cnfStyle w:val="000000100000" w:firstRow="0" w:lastRow="0" w:firstColumn="0" w:lastColumn="0" w:oddVBand="0" w:evenVBand="0" w:oddHBand="1" w:evenHBand="0" w:firstRowFirstColumn="0" w:firstRowLastColumn="0" w:lastRowFirstColumn="0" w:lastRowLastColumn="0"/>
              <w:rPr>
                <w:sz w:val="20"/>
                <w:szCs w:val="20"/>
              </w:rPr>
            </w:pPr>
            <w:r w:rsidRPr="00786CFB">
              <w:rPr>
                <w:sz w:val="20"/>
                <w:szCs w:val="20"/>
              </w:rPr>
              <w:t>Fourth Watch Software, LLC</w:t>
            </w:r>
          </w:p>
        </w:tc>
      </w:tr>
      <w:tr w:rsidR="00310A65" w:rsidRPr="00310A65" w14:paraId="07F101D6" w14:textId="77777777" w:rsidTr="00310A65">
        <w:tc>
          <w:tcPr>
            <w:cnfStyle w:val="001000000000" w:firstRow="0" w:lastRow="0" w:firstColumn="1" w:lastColumn="0" w:oddVBand="0" w:evenVBand="0" w:oddHBand="0" w:evenHBand="0" w:firstRowFirstColumn="0" w:firstRowLastColumn="0" w:lastRowFirstColumn="0" w:lastRowLastColumn="0"/>
            <w:tcW w:w="3078" w:type="dxa"/>
          </w:tcPr>
          <w:p w14:paraId="4B19027B" w14:textId="77777777" w:rsidR="00310A65" w:rsidRPr="00786CFB" w:rsidRDefault="00310A65" w:rsidP="00310A65">
            <w:pPr>
              <w:keepNext/>
              <w:keepLines/>
              <w:spacing w:before="200"/>
              <w:outlineLvl w:val="5"/>
              <w:rPr>
                <w:b w:val="0"/>
                <w:sz w:val="20"/>
                <w:szCs w:val="20"/>
              </w:rPr>
            </w:pPr>
            <w:r w:rsidRPr="00310A65">
              <w:rPr>
                <w:sz w:val="20"/>
                <w:szCs w:val="20"/>
              </w:rPr>
              <w:t>Last Activity</w:t>
            </w:r>
          </w:p>
        </w:tc>
        <w:tc>
          <w:tcPr>
            <w:tcW w:w="5778" w:type="dxa"/>
          </w:tcPr>
          <w:p w14:paraId="19811435" w14:textId="77777777" w:rsidR="00310A65" w:rsidRPr="00786CFB" w:rsidRDefault="00310A65" w:rsidP="00310A65">
            <w:pPr>
              <w:keepNext/>
              <w:keepLines/>
              <w:spacing w:before="200"/>
              <w:outlineLvl w:val="5"/>
              <w:cnfStyle w:val="000000000000" w:firstRow="0" w:lastRow="0" w:firstColumn="0" w:lastColumn="0" w:oddVBand="0" w:evenVBand="0" w:oddHBand="0" w:evenHBand="0" w:firstRowFirstColumn="0" w:firstRowLastColumn="0" w:lastRowFirstColumn="0" w:lastRowLastColumn="0"/>
              <w:rPr>
                <w:sz w:val="20"/>
                <w:szCs w:val="20"/>
              </w:rPr>
            </w:pPr>
            <w:r w:rsidRPr="00786CFB">
              <w:rPr>
                <w:sz w:val="20"/>
                <w:szCs w:val="20"/>
              </w:rPr>
              <w:t>Recent</w:t>
            </w:r>
          </w:p>
        </w:tc>
      </w:tr>
      <w:tr w:rsidR="00310A65" w:rsidRPr="00310A65" w14:paraId="1AB1D32F" w14:textId="77777777" w:rsidTr="0031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43E01448" w14:textId="77777777" w:rsidR="00310A65" w:rsidRPr="00786CFB" w:rsidRDefault="00310A65" w:rsidP="00310A65">
            <w:pPr>
              <w:keepNext/>
              <w:keepLines/>
              <w:spacing w:before="200"/>
              <w:outlineLvl w:val="5"/>
              <w:rPr>
                <w:b w:val="0"/>
                <w:sz w:val="20"/>
                <w:szCs w:val="20"/>
              </w:rPr>
            </w:pPr>
            <w:r w:rsidRPr="00310A65">
              <w:rPr>
                <w:sz w:val="20"/>
                <w:szCs w:val="20"/>
              </w:rPr>
              <w:t>GT.M Compatibility</w:t>
            </w:r>
          </w:p>
        </w:tc>
        <w:tc>
          <w:tcPr>
            <w:tcW w:w="5778" w:type="dxa"/>
          </w:tcPr>
          <w:p w14:paraId="0676E813" w14:textId="77777777" w:rsidR="00310A65" w:rsidRPr="00786CFB" w:rsidRDefault="00310A65" w:rsidP="00310A65">
            <w:pPr>
              <w:keepNext/>
              <w:keepLines/>
              <w:spacing w:before="200"/>
              <w:outlineLvl w:val="5"/>
              <w:cnfStyle w:val="000000100000" w:firstRow="0" w:lastRow="0" w:firstColumn="0" w:lastColumn="0" w:oddVBand="0" w:evenVBand="0" w:oddHBand="1" w:evenHBand="0" w:firstRowFirstColumn="0" w:firstRowLastColumn="0" w:lastRowFirstColumn="0" w:lastRowLastColumn="0"/>
              <w:rPr>
                <w:sz w:val="20"/>
                <w:szCs w:val="20"/>
              </w:rPr>
            </w:pPr>
            <w:r w:rsidRPr="00786CFB">
              <w:rPr>
                <w:sz w:val="20"/>
                <w:szCs w:val="20"/>
              </w:rPr>
              <w:t>Yes</w:t>
            </w:r>
          </w:p>
        </w:tc>
      </w:tr>
      <w:tr w:rsidR="00310A65" w:rsidRPr="00310A65" w14:paraId="2CC02640" w14:textId="77777777" w:rsidTr="00310A65">
        <w:tc>
          <w:tcPr>
            <w:cnfStyle w:val="001000000000" w:firstRow="0" w:lastRow="0" w:firstColumn="1" w:lastColumn="0" w:oddVBand="0" w:evenVBand="0" w:oddHBand="0" w:evenHBand="0" w:firstRowFirstColumn="0" w:firstRowLastColumn="0" w:lastRowFirstColumn="0" w:lastRowLastColumn="0"/>
            <w:tcW w:w="3078" w:type="dxa"/>
          </w:tcPr>
          <w:p w14:paraId="32FF60FB" w14:textId="77777777" w:rsidR="00310A65" w:rsidRPr="00786CFB" w:rsidRDefault="00310A65" w:rsidP="00310A65">
            <w:pPr>
              <w:keepNext/>
              <w:keepLines/>
              <w:spacing w:before="200"/>
              <w:outlineLvl w:val="5"/>
              <w:rPr>
                <w:b w:val="0"/>
                <w:sz w:val="20"/>
                <w:szCs w:val="20"/>
              </w:rPr>
            </w:pPr>
            <w:r w:rsidRPr="00310A65">
              <w:rPr>
                <w:sz w:val="20"/>
                <w:szCs w:val="20"/>
              </w:rPr>
              <w:t>Caché Compatibility</w:t>
            </w:r>
          </w:p>
        </w:tc>
        <w:tc>
          <w:tcPr>
            <w:tcW w:w="5778" w:type="dxa"/>
          </w:tcPr>
          <w:p w14:paraId="0A384BC9" w14:textId="77777777" w:rsidR="00310A65" w:rsidRPr="00786CFB" w:rsidRDefault="00310A65" w:rsidP="00310A65">
            <w:pPr>
              <w:keepNext/>
              <w:keepLines/>
              <w:spacing w:before="200"/>
              <w:outlineLvl w:val="5"/>
              <w:cnfStyle w:val="000000000000" w:firstRow="0" w:lastRow="0" w:firstColumn="0" w:lastColumn="0" w:oddVBand="0" w:evenVBand="0" w:oddHBand="0" w:evenHBand="0" w:firstRowFirstColumn="0" w:firstRowLastColumn="0" w:lastRowFirstColumn="0" w:lastRowLastColumn="0"/>
              <w:rPr>
                <w:sz w:val="20"/>
                <w:szCs w:val="20"/>
              </w:rPr>
            </w:pPr>
            <w:r w:rsidRPr="00786CFB">
              <w:rPr>
                <w:sz w:val="20"/>
                <w:szCs w:val="20"/>
              </w:rPr>
              <w:t>In progress</w:t>
            </w:r>
          </w:p>
        </w:tc>
      </w:tr>
      <w:tr w:rsidR="00310A65" w:rsidRPr="00310A65" w14:paraId="34D8933F" w14:textId="77777777" w:rsidTr="0031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628842FC" w14:textId="77777777" w:rsidR="00310A65" w:rsidRPr="00786CFB" w:rsidRDefault="00310A65" w:rsidP="00310A65">
            <w:pPr>
              <w:keepNext/>
              <w:keepLines/>
              <w:spacing w:before="200"/>
              <w:outlineLvl w:val="5"/>
              <w:rPr>
                <w:b w:val="0"/>
                <w:sz w:val="20"/>
                <w:szCs w:val="20"/>
              </w:rPr>
            </w:pPr>
            <w:r w:rsidRPr="00310A65">
              <w:rPr>
                <w:sz w:val="20"/>
                <w:szCs w:val="20"/>
              </w:rPr>
              <w:t>Programming Language</w:t>
            </w:r>
          </w:p>
        </w:tc>
        <w:tc>
          <w:tcPr>
            <w:tcW w:w="5778" w:type="dxa"/>
          </w:tcPr>
          <w:p w14:paraId="207EA04E" w14:textId="77777777" w:rsidR="00310A65" w:rsidRPr="00786CFB" w:rsidRDefault="00310A65" w:rsidP="00310A65">
            <w:pPr>
              <w:keepNext/>
              <w:keepLines/>
              <w:spacing w:before="200"/>
              <w:outlineLvl w:val="5"/>
              <w:cnfStyle w:val="000000100000" w:firstRow="0" w:lastRow="0" w:firstColumn="0" w:lastColumn="0" w:oddVBand="0" w:evenVBand="0" w:oddHBand="1" w:evenHBand="0" w:firstRowFirstColumn="0" w:firstRowLastColumn="0" w:lastRowFirstColumn="0" w:lastRowLastColumn="0"/>
              <w:rPr>
                <w:sz w:val="20"/>
                <w:szCs w:val="20"/>
              </w:rPr>
            </w:pPr>
            <w:r w:rsidRPr="00786CFB">
              <w:rPr>
                <w:sz w:val="20"/>
                <w:szCs w:val="20"/>
              </w:rPr>
              <w:t>C++, MUMPS</w:t>
            </w:r>
          </w:p>
        </w:tc>
      </w:tr>
      <w:tr w:rsidR="00310A65" w:rsidRPr="00310A65" w14:paraId="113AD883" w14:textId="77777777" w:rsidTr="00310A65">
        <w:tc>
          <w:tcPr>
            <w:cnfStyle w:val="001000000000" w:firstRow="0" w:lastRow="0" w:firstColumn="1" w:lastColumn="0" w:oddVBand="0" w:evenVBand="0" w:oddHBand="0" w:evenHBand="0" w:firstRowFirstColumn="0" w:firstRowLastColumn="0" w:lastRowFirstColumn="0" w:lastRowLastColumn="0"/>
            <w:tcW w:w="3078" w:type="dxa"/>
          </w:tcPr>
          <w:p w14:paraId="7395B997" w14:textId="77777777" w:rsidR="00310A65" w:rsidRPr="00786CFB" w:rsidRDefault="00310A65" w:rsidP="00310A65">
            <w:pPr>
              <w:keepNext/>
              <w:keepLines/>
              <w:spacing w:before="200"/>
              <w:outlineLvl w:val="5"/>
              <w:rPr>
                <w:b w:val="0"/>
                <w:sz w:val="20"/>
                <w:szCs w:val="20"/>
              </w:rPr>
            </w:pPr>
            <w:r w:rsidRPr="00310A65">
              <w:rPr>
                <w:sz w:val="20"/>
                <w:szCs w:val="20"/>
              </w:rPr>
              <w:t>VistA Awareness</w:t>
            </w:r>
          </w:p>
        </w:tc>
        <w:tc>
          <w:tcPr>
            <w:tcW w:w="5778" w:type="dxa"/>
          </w:tcPr>
          <w:p w14:paraId="51FDD0AA" w14:textId="77777777" w:rsidR="00310A65" w:rsidRPr="00786CFB" w:rsidRDefault="00310A65" w:rsidP="00310A65">
            <w:pPr>
              <w:keepNext/>
              <w:keepLines/>
              <w:spacing w:before="200"/>
              <w:outlineLvl w:val="5"/>
              <w:cnfStyle w:val="000000000000" w:firstRow="0" w:lastRow="0" w:firstColumn="0" w:lastColumn="0" w:oddVBand="0" w:evenVBand="0" w:oddHBand="0" w:evenHBand="0" w:firstRowFirstColumn="0" w:firstRowLastColumn="0" w:lastRowFirstColumn="0" w:lastRowLastColumn="0"/>
              <w:rPr>
                <w:sz w:val="20"/>
                <w:szCs w:val="20"/>
              </w:rPr>
            </w:pPr>
            <w:r w:rsidRPr="00786CFB">
              <w:rPr>
                <w:sz w:val="20"/>
                <w:szCs w:val="20"/>
              </w:rPr>
              <w:t>No</w:t>
            </w:r>
          </w:p>
        </w:tc>
      </w:tr>
    </w:tbl>
    <w:p w14:paraId="628AFD2F" w14:textId="77777777" w:rsidR="00310A65" w:rsidRPr="00786CFB" w:rsidRDefault="00310A65" w:rsidP="00310A65">
      <w:pPr>
        <w:rPr>
          <w:sz w:val="20"/>
          <w:szCs w:val="20"/>
        </w:rPr>
      </w:pPr>
    </w:p>
    <w:p w14:paraId="091FD795" w14:textId="77777777" w:rsidR="00310A65" w:rsidRPr="00786CFB" w:rsidRDefault="00310A65" w:rsidP="00310A65">
      <w:pPr>
        <w:rPr>
          <w:sz w:val="20"/>
          <w:szCs w:val="20"/>
        </w:rPr>
      </w:pPr>
      <w:r w:rsidRPr="00786CFB">
        <w:rPr>
          <w:sz w:val="20"/>
          <w:szCs w:val="20"/>
        </w:rPr>
        <w:t xml:space="preserve">NodeM is a set of Node.js drivers for MUMPS and integrates Node.js with the underlying database, allowing MUMPS data to be accessed from JavaScript through first-class JavaScript objects.  NodeM uses GT.M’s C-based call-in interface to access MUMPS data.  </w:t>
      </w:r>
    </w:p>
    <w:p w14:paraId="259E2B00" w14:textId="77777777" w:rsidR="00310A65" w:rsidRPr="00786CFB" w:rsidRDefault="00310A65" w:rsidP="00310A65">
      <w:pPr>
        <w:rPr>
          <w:sz w:val="20"/>
          <w:szCs w:val="20"/>
        </w:rPr>
      </w:pPr>
    </w:p>
    <w:p w14:paraId="3FE4577F" w14:textId="77777777" w:rsidR="00310A65" w:rsidRPr="00786CFB" w:rsidRDefault="00310A65" w:rsidP="00310A65">
      <w:pPr>
        <w:rPr>
          <w:sz w:val="20"/>
          <w:szCs w:val="20"/>
        </w:rPr>
      </w:pPr>
    </w:p>
    <w:p w14:paraId="58711756" w14:textId="7F6F40B0" w:rsidR="00310A65" w:rsidRPr="00786CFB" w:rsidRDefault="00310A65" w:rsidP="006B6CC0">
      <w:pPr>
        <w:keepNext/>
        <w:keepLines/>
        <w:rPr>
          <w:b/>
          <w:bCs/>
          <w:sz w:val="20"/>
          <w:szCs w:val="20"/>
        </w:rPr>
      </w:pPr>
      <w:bookmarkStart w:id="7" w:name="_Toc232265743"/>
      <w:bookmarkStart w:id="8" w:name="_Toc232492500"/>
      <w:r w:rsidRPr="00310A65">
        <w:rPr>
          <w:b/>
          <w:bCs/>
          <w:sz w:val="20"/>
          <w:szCs w:val="20"/>
        </w:rPr>
        <w:t>EsiObjects</w:t>
      </w:r>
      <w:bookmarkEnd w:id="7"/>
      <w:bookmarkEnd w:id="8"/>
    </w:p>
    <w:tbl>
      <w:tblPr>
        <w:tblStyle w:val="MediumList1-Accent5"/>
        <w:tblW w:w="0" w:type="auto"/>
        <w:tblLook w:val="04A0" w:firstRow="1" w:lastRow="0" w:firstColumn="1" w:lastColumn="0" w:noHBand="0" w:noVBand="1"/>
      </w:tblPr>
      <w:tblGrid>
        <w:gridCol w:w="3078"/>
        <w:gridCol w:w="5778"/>
      </w:tblGrid>
      <w:tr w:rsidR="00310A65" w:rsidRPr="00310A65" w14:paraId="2BFD6AAF" w14:textId="77777777" w:rsidTr="00310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05992592" w14:textId="77777777" w:rsidR="00310A65" w:rsidRPr="00786CFB" w:rsidRDefault="00310A65" w:rsidP="006B6CC0">
            <w:pPr>
              <w:keepNext/>
              <w:keepLines/>
              <w:rPr>
                <w:b w:val="0"/>
                <w:sz w:val="20"/>
                <w:szCs w:val="20"/>
              </w:rPr>
            </w:pPr>
          </w:p>
        </w:tc>
        <w:tc>
          <w:tcPr>
            <w:tcW w:w="5778" w:type="dxa"/>
          </w:tcPr>
          <w:p w14:paraId="5F431805" w14:textId="77777777" w:rsidR="00310A65" w:rsidRPr="00786CFB" w:rsidRDefault="00310A65" w:rsidP="006B6CC0">
            <w:pPr>
              <w:keepNext/>
              <w:keepLines/>
              <w:cnfStyle w:val="100000000000" w:firstRow="1" w:lastRow="0" w:firstColumn="0" w:lastColumn="0" w:oddVBand="0" w:evenVBand="0" w:oddHBand="0" w:evenHBand="0" w:firstRowFirstColumn="0" w:firstRowLastColumn="0" w:lastRowFirstColumn="0" w:lastRowLastColumn="0"/>
              <w:rPr>
                <w:sz w:val="20"/>
                <w:szCs w:val="20"/>
              </w:rPr>
            </w:pPr>
          </w:p>
        </w:tc>
      </w:tr>
      <w:tr w:rsidR="00310A65" w:rsidRPr="00310A65" w14:paraId="14F3B79C" w14:textId="77777777" w:rsidTr="0031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33F28082" w14:textId="77777777" w:rsidR="00310A65" w:rsidRPr="00786CFB" w:rsidRDefault="00310A65" w:rsidP="006B6CC0">
            <w:pPr>
              <w:keepNext/>
              <w:keepLines/>
              <w:spacing w:before="200"/>
              <w:outlineLvl w:val="5"/>
              <w:rPr>
                <w:b w:val="0"/>
                <w:sz w:val="20"/>
                <w:szCs w:val="20"/>
              </w:rPr>
            </w:pPr>
            <w:r w:rsidRPr="00310A65">
              <w:rPr>
                <w:sz w:val="20"/>
                <w:szCs w:val="20"/>
              </w:rPr>
              <w:t>Website URL</w:t>
            </w:r>
          </w:p>
        </w:tc>
        <w:tc>
          <w:tcPr>
            <w:tcW w:w="5778" w:type="dxa"/>
          </w:tcPr>
          <w:p w14:paraId="7938D942" w14:textId="77777777" w:rsidR="00310A65" w:rsidRPr="004430CD" w:rsidRDefault="00FE0EE1" w:rsidP="006B6CC0">
            <w:pPr>
              <w:keepNext/>
              <w:keepLines/>
              <w:spacing w:before="200"/>
              <w:outlineLvl w:val="5"/>
              <w:cnfStyle w:val="000000100000" w:firstRow="0" w:lastRow="0" w:firstColumn="0" w:lastColumn="0" w:oddVBand="0" w:evenVBand="0" w:oddHBand="1" w:evenHBand="0" w:firstRowFirstColumn="0" w:firstRowLastColumn="0" w:lastRowFirstColumn="0" w:lastRowLastColumn="0"/>
              <w:rPr>
                <w:rStyle w:val="Hyperlink"/>
              </w:rPr>
            </w:pPr>
            <w:hyperlink r:id="rId60" w:history="1">
              <w:r w:rsidR="00310A65" w:rsidRPr="00786CFB">
                <w:rPr>
                  <w:rStyle w:val="Hyperlink"/>
                  <w:sz w:val="20"/>
                  <w:szCs w:val="20"/>
                </w:rPr>
                <w:t>www.esiobjects.org/index.html</w:t>
              </w:r>
            </w:hyperlink>
          </w:p>
        </w:tc>
      </w:tr>
      <w:tr w:rsidR="00310A65" w:rsidRPr="00310A65" w14:paraId="07D00907" w14:textId="77777777" w:rsidTr="00310A65">
        <w:tc>
          <w:tcPr>
            <w:cnfStyle w:val="001000000000" w:firstRow="0" w:lastRow="0" w:firstColumn="1" w:lastColumn="0" w:oddVBand="0" w:evenVBand="0" w:oddHBand="0" w:evenHBand="0" w:firstRowFirstColumn="0" w:firstRowLastColumn="0" w:lastRowFirstColumn="0" w:lastRowLastColumn="0"/>
            <w:tcW w:w="3078" w:type="dxa"/>
          </w:tcPr>
          <w:p w14:paraId="64D78E3F" w14:textId="77777777" w:rsidR="00310A65" w:rsidRPr="00786CFB" w:rsidRDefault="00310A65" w:rsidP="00310A65">
            <w:pPr>
              <w:keepNext/>
              <w:keepLines/>
              <w:spacing w:before="200"/>
              <w:outlineLvl w:val="5"/>
              <w:rPr>
                <w:b w:val="0"/>
                <w:sz w:val="20"/>
                <w:szCs w:val="20"/>
              </w:rPr>
            </w:pPr>
            <w:r w:rsidRPr="00310A65">
              <w:rPr>
                <w:sz w:val="20"/>
                <w:szCs w:val="20"/>
              </w:rPr>
              <w:t>License</w:t>
            </w:r>
          </w:p>
        </w:tc>
        <w:tc>
          <w:tcPr>
            <w:tcW w:w="5778" w:type="dxa"/>
          </w:tcPr>
          <w:p w14:paraId="3C78F807" w14:textId="77777777" w:rsidR="00310A65" w:rsidRPr="00786CFB" w:rsidRDefault="00310A65" w:rsidP="004430CD">
            <w:pPr>
              <w:keepNext/>
              <w:keepLines/>
              <w:spacing w:before="200"/>
              <w:outlineLvl w:val="5"/>
              <w:cnfStyle w:val="000000000000" w:firstRow="0" w:lastRow="0" w:firstColumn="0" w:lastColumn="0" w:oddVBand="0" w:evenVBand="0" w:oddHBand="0" w:evenHBand="0" w:firstRowFirstColumn="0" w:firstRowLastColumn="0" w:lastRowFirstColumn="0" w:lastRowLastColumn="0"/>
              <w:rPr>
                <w:rFonts w:ascii="Lucida Grande" w:hAnsi="Lucida Grande" w:cs="Lucida Grande"/>
                <w:color w:val="auto"/>
                <w:sz w:val="20"/>
                <w:szCs w:val="20"/>
              </w:rPr>
            </w:pPr>
            <w:r w:rsidRPr="00786CFB">
              <w:rPr>
                <w:sz w:val="20"/>
                <w:szCs w:val="20"/>
              </w:rPr>
              <w:t>Mozilla Public License v1.1</w:t>
            </w:r>
          </w:p>
        </w:tc>
      </w:tr>
      <w:tr w:rsidR="00310A65" w:rsidRPr="00310A65" w14:paraId="1314404F" w14:textId="77777777" w:rsidTr="0031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52F6F4E9" w14:textId="77777777" w:rsidR="00310A65" w:rsidRPr="00786CFB" w:rsidRDefault="00310A65" w:rsidP="00310A65">
            <w:pPr>
              <w:keepNext/>
              <w:keepLines/>
              <w:spacing w:before="200"/>
              <w:outlineLvl w:val="5"/>
              <w:rPr>
                <w:b w:val="0"/>
                <w:sz w:val="20"/>
                <w:szCs w:val="20"/>
              </w:rPr>
            </w:pPr>
            <w:r w:rsidRPr="00310A65">
              <w:rPr>
                <w:sz w:val="20"/>
                <w:szCs w:val="20"/>
              </w:rPr>
              <w:t>Maintaining Organization</w:t>
            </w:r>
          </w:p>
        </w:tc>
        <w:tc>
          <w:tcPr>
            <w:tcW w:w="5778" w:type="dxa"/>
          </w:tcPr>
          <w:p w14:paraId="671E5E4B" w14:textId="77777777" w:rsidR="00310A65" w:rsidRPr="00786CFB" w:rsidRDefault="00310A65" w:rsidP="00310A65">
            <w:pPr>
              <w:keepNext/>
              <w:keepLines/>
              <w:spacing w:before="200"/>
              <w:outlineLvl w:val="5"/>
              <w:cnfStyle w:val="000000100000" w:firstRow="0" w:lastRow="0" w:firstColumn="0" w:lastColumn="0" w:oddVBand="0" w:evenVBand="0" w:oddHBand="1" w:evenHBand="0" w:firstRowFirstColumn="0" w:firstRowLastColumn="0" w:lastRowFirstColumn="0" w:lastRowLastColumn="0"/>
              <w:rPr>
                <w:sz w:val="20"/>
                <w:szCs w:val="20"/>
              </w:rPr>
            </w:pPr>
            <w:r w:rsidRPr="00786CFB">
              <w:rPr>
                <w:sz w:val="20"/>
                <w:szCs w:val="20"/>
              </w:rPr>
              <w:t>ESI Technology Corp</w:t>
            </w:r>
          </w:p>
        </w:tc>
      </w:tr>
      <w:tr w:rsidR="00310A65" w:rsidRPr="00310A65" w14:paraId="743F15BF" w14:textId="77777777" w:rsidTr="00310A65">
        <w:tc>
          <w:tcPr>
            <w:cnfStyle w:val="001000000000" w:firstRow="0" w:lastRow="0" w:firstColumn="1" w:lastColumn="0" w:oddVBand="0" w:evenVBand="0" w:oddHBand="0" w:evenHBand="0" w:firstRowFirstColumn="0" w:firstRowLastColumn="0" w:lastRowFirstColumn="0" w:lastRowLastColumn="0"/>
            <w:tcW w:w="3078" w:type="dxa"/>
          </w:tcPr>
          <w:p w14:paraId="0AF3E11B" w14:textId="77777777" w:rsidR="00310A65" w:rsidRPr="00786CFB" w:rsidRDefault="00310A65" w:rsidP="00310A65">
            <w:pPr>
              <w:keepNext/>
              <w:keepLines/>
              <w:spacing w:before="200"/>
              <w:outlineLvl w:val="5"/>
              <w:rPr>
                <w:b w:val="0"/>
                <w:sz w:val="20"/>
                <w:szCs w:val="20"/>
              </w:rPr>
            </w:pPr>
            <w:r w:rsidRPr="00310A65">
              <w:rPr>
                <w:sz w:val="20"/>
                <w:szCs w:val="20"/>
              </w:rPr>
              <w:t>Last Activity</w:t>
            </w:r>
          </w:p>
        </w:tc>
        <w:tc>
          <w:tcPr>
            <w:tcW w:w="5778" w:type="dxa"/>
          </w:tcPr>
          <w:p w14:paraId="490F8A72" w14:textId="77777777" w:rsidR="00310A65" w:rsidRPr="00786CFB" w:rsidRDefault="00310A65" w:rsidP="00310A65">
            <w:pPr>
              <w:keepNext/>
              <w:keepLines/>
              <w:spacing w:before="200"/>
              <w:outlineLvl w:val="5"/>
              <w:cnfStyle w:val="000000000000" w:firstRow="0" w:lastRow="0" w:firstColumn="0" w:lastColumn="0" w:oddVBand="0" w:evenVBand="0" w:oddHBand="0" w:evenHBand="0" w:firstRowFirstColumn="0" w:firstRowLastColumn="0" w:lastRowFirstColumn="0" w:lastRowLastColumn="0"/>
              <w:rPr>
                <w:sz w:val="20"/>
                <w:szCs w:val="20"/>
              </w:rPr>
            </w:pPr>
            <w:r w:rsidRPr="00786CFB">
              <w:rPr>
                <w:sz w:val="20"/>
                <w:szCs w:val="20"/>
              </w:rPr>
              <w:t>September, 2012</w:t>
            </w:r>
          </w:p>
        </w:tc>
      </w:tr>
      <w:tr w:rsidR="00310A65" w:rsidRPr="00310A65" w14:paraId="6B5EE5C6" w14:textId="77777777" w:rsidTr="0031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33323487" w14:textId="77777777" w:rsidR="00310A65" w:rsidRPr="00786CFB" w:rsidRDefault="00310A65" w:rsidP="00310A65">
            <w:pPr>
              <w:keepNext/>
              <w:keepLines/>
              <w:spacing w:before="200"/>
              <w:outlineLvl w:val="5"/>
              <w:rPr>
                <w:b w:val="0"/>
                <w:sz w:val="20"/>
                <w:szCs w:val="20"/>
              </w:rPr>
            </w:pPr>
            <w:r w:rsidRPr="00310A65">
              <w:rPr>
                <w:sz w:val="20"/>
                <w:szCs w:val="20"/>
              </w:rPr>
              <w:t>GT.M Compatibility</w:t>
            </w:r>
          </w:p>
        </w:tc>
        <w:tc>
          <w:tcPr>
            <w:tcW w:w="5778" w:type="dxa"/>
          </w:tcPr>
          <w:p w14:paraId="2815E780" w14:textId="77777777" w:rsidR="00310A65" w:rsidRPr="00786CFB" w:rsidRDefault="00310A65" w:rsidP="004430CD">
            <w:pPr>
              <w:keepNext/>
              <w:keepLines/>
              <w:spacing w:before="200"/>
              <w:outlineLvl w:val="5"/>
              <w:cnfStyle w:val="000000100000" w:firstRow="0" w:lastRow="0" w:firstColumn="0" w:lastColumn="0" w:oddVBand="0" w:evenVBand="0" w:oddHBand="1" w:evenHBand="0" w:firstRowFirstColumn="0" w:firstRowLastColumn="0" w:lastRowFirstColumn="0" w:lastRowLastColumn="0"/>
              <w:rPr>
                <w:rFonts w:ascii="Lucida Grande" w:hAnsi="Lucida Grande" w:cs="Lucida Grande"/>
                <w:color w:val="auto"/>
                <w:sz w:val="20"/>
                <w:szCs w:val="20"/>
              </w:rPr>
            </w:pPr>
            <w:r w:rsidRPr="00786CFB">
              <w:rPr>
                <w:sz w:val="20"/>
                <w:szCs w:val="20"/>
              </w:rPr>
              <w:t>Yes</w:t>
            </w:r>
          </w:p>
        </w:tc>
      </w:tr>
      <w:tr w:rsidR="00310A65" w:rsidRPr="00310A65" w14:paraId="6CE71F78" w14:textId="77777777" w:rsidTr="00310A65">
        <w:tc>
          <w:tcPr>
            <w:cnfStyle w:val="001000000000" w:firstRow="0" w:lastRow="0" w:firstColumn="1" w:lastColumn="0" w:oddVBand="0" w:evenVBand="0" w:oddHBand="0" w:evenHBand="0" w:firstRowFirstColumn="0" w:firstRowLastColumn="0" w:lastRowFirstColumn="0" w:lastRowLastColumn="0"/>
            <w:tcW w:w="3078" w:type="dxa"/>
          </w:tcPr>
          <w:p w14:paraId="32A1D9B0" w14:textId="77777777" w:rsidR="00310A65" w:rsidRPr="00786CFB" w:rsidRDefault="00310A65" w:rsidP="00310A65">
            <w:pPr>
              <w:keepNext/>
              <w:keepLines/>
              <w:spacing w:before="200"/>
              <w:outlineLvl w:val="5"/>
              <w:rPr>
                <w:b w:val="0"/>
                <w:sz w:val="20"/>
                <w:szCs w:val="20"/>
              </w:rPr>
            </w:pPr>
            <w:r w:rsidRPr="00310A65">
              <w:rPr>
                <w:sz w:val="20"/>
                <w:szCs w:val="20"/>
              </w:rPr>
              <w:t>Caché Compatibility</w:t>
            </w:r>
          </w:p>
        </w:tc>
        <w:tc>
          <w:tcPr>
            <w:tcW w:w="5778" w:type="dxa"/>
          </w:tcPr>
          <w:p w14:paraId="0628F90D" w14:textId="77777777" w:rsidR="00310A65" w:rsidRPr="00786CFB" w:rsidRDefault="00310A65" w:rsidP="00310A65">
            <w:pPr>
              <w:keepNext/>
              <w:keepLines/>
              <w:spacing w:before="200"/>
              <w:outlineLvl w:val="5"/>
              <w:cnfStyle w:val="000000000000" w:firstRow="0" w:lastRow="0" w:firstColumn="0" w:lastColumn="0" w:oddVBand="0" w:evenVBand="0" w:oddHBand="0" w:evenHBand="0" w:firstRowFirstColumn="0" w:firstRowLastColumn="0" w:lastRowFirstColumn="0" w:lastRowLastColumn="0"/>
              <w:rPr>
                <w:sz w:val="20"/>
                <w:szCs w:val="20"/>
              </w:rPr>
            </w:pPr>
            <w:r w:rsidRPr="00786CFB">
              <w:rPr>
                <w:sz w:val="20"/>
                <w:szCs w:val="20"/>
              </w:rPr>
              <w:t>Yes</w:t>
            </w:r>
          </w:p>
        </w:tc>
      </w:tr>
      <w:tr w:rsidR="00310A65" w:rsidRPr="00310A65" w14:paraId="0EFA571A" w14:textId="77777777" w:rsidTr="0031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79AF1DD3" w14:textId="77777777" w:rsidR="00310A65" w:rsidRPr="00786CFB" w:rsidRDefault="00310A65" w:rsidP="00310A65">
            <w:pPr>
              <w:keepNext/>
              <w:keepLines/>
              <w:spacing w:before="200"/>
              <w:outlineLvl w:val="5"/>
              <w:rPr>
                <w:b w:val="0"/>
                <w:sz w:val="20"/>
                <w:szCs w:val="20"/>
              </w:rPr>
            </w:pPr>
            <w:r w:rsidRPr="00310A65">
              <w:rPr>
                <w:sz w:val="20"/>
                <w:szCs w:val="20"/>
              </w:rPr>
              <w:t>Programming Language</w:t>
            </w:r>
          </w:p>
        </w:tc>
        <w:tc>
          <w:tcPr>
            <w:tcW w:w="5778" w:type="dxa"/>
          </w:tcPr>
          <w:p w14:paraId="4E1822C2" w14:textId="77777777" w:rsidR="00310A65" w:rsidRPr="00786CFB" w:rsidRDefault="00310A65" w:rsidP="00310A65">
            <w:pPr>
              <w:keepNext/>
              <w:keepLines/>
              <w:spacing w:before="200"/>
              <w:outlineLvl w:val="5"/>
              <w:cnfStyle w:val="000000100000" w:firstRow="0" w:lastRow="0" w:firstColumn="0" w:lastColumn="0" w:oddVBand="0" w:evenVBand="0" w:oddHBand="1" w:evenHBand="0" w:firstRowFirstColumn="0" w:firstRowLastColumn="0" w:lastRowFirstColumn="0" w:lastRowLastColumn="0"/>
              <w:rPr>
                <w:sz w:val="20"/>
                <w:szCs w:val="20"/>
              </w:rPr>
            </w:pPr>
            <w:r w:rsidRPr="00786CFB">
              <w:rPr>
                <w:sz w:val="20"/>
                <w:szCs w:val="20"/>
              </w:rPr>
              <w:t>MUMPS, Java</w:t>
            </w:r>
          </w:p>
        </w:tc>
      </w:tr>
      <w:tr w:rsidR="00310A65" w:rsidRPr="00310A65" w14:paraId="4B89109A" w14:textId="77777777" w:rsidTr="00310A65">
        <w:tc>
          <w:tcPr>
            <w:cnfStyle w:val="001000000000" w:firstRow="0" w:lastRow="0" w:firstColumn="1" w:lastColumn="0" w:oddVBand="0" w:evenVBand="0" w:oddHBand="0" w:evenHBand="0" w:firstRowFirstColumn="0" w:firstRowLastColumn="0" w:lastRowFirstColumn="0" w:lastRowLastColumn="0"/>
            <w:tcW w:w="3078" w:type="dxa"/>
          </w:tcPr>
          <w:p w14:paraId="34EC4621" w14:textId="77777777" w:rsidR="00310A65" w:rsidRPr="00786CFB" w:rsidRDefault="00310A65" w:rsidP="00310A65">
            <w:pPr>
              <w:keepNext/>
              <w:keepLines/>
              <w:spacing w:before="200"/>
              <w:outlineLvl w:val="5"/>
              <w:rPr>
                <w:b w:val="0"/>
                <w:sz w:val="20"/>
                <w:szCs w:val="20"/>
              </w:rPr>
            </w:pPr>
            <w:r w:rsidRPr="00310A65">
              <w:rPr>
                <w:sz w:val="20"/>
                <w:szCs w:val="20"/>
              </w:rPr>
              <w:t>VistA Awareness</w:t>
            </w:r>
          </w:p>
        </w:tc>
        <w:tc>
          <w:tcPr>
            <w:tcW w:w="5778" w:type="dxa"/>
          </w:tcPr>
          <w:p w14:paraId="674B36FA" w14:textId="77777777" w:rsidR="00310A65" w:rsidRPr="00786CFB" w:rsidRDefault="00310A65" w:rsidP="00310A65">
            <w:pPr>
              <w:keepNext/>
              <w:keepLines/>
              <w:spacing w:before="200"/>
              <w:outlineLvl w:val="5"/>
              <w:cnfStyle w:val="000000000000" w:firstRow="0" w:lastRow="0" w:firstColumn="0" w:lastColumn="0" w:oddVBand="0" w:evenVBand="0" w:oddHBand="0" w:evenHBand="0" w:firstRowFirstColumn="0" w:firstRowLastColumn="0" w:lastRowFirstColumn="0" w:lastRowLastColumn="0"/>
              <w:rPr>
                <w:sz w:val="20"/>
                <w:szCs w:val="20"/>
              </w:rPr>
            </w:pPr>
            <w:r w:rsidRPr="00786CFB">
              <w:rPr>
                <w:sz w:val="20"/>
                <w:szCs w:val="20"/>
              </w:rPr>
              <w:t>Yes</w:t>
            </w:r>
          </w:p>
        </w:tc>
      </w:tr>
    </w:tbl>
    <w:p w14:paraId="3C3B1509" w14:textId="77777777" w:rsidR="00310A65" w:rsidRPr="00786CFB" w:rsidRDefault="00310A65" w:rsidP="00310A65">
      <w:pPr>
        <w:rPr>
          <w:sz w:val="20"/>
          <w:szCs w:val="20"/>
        </w:rPr>
      </w:pPr>
    </w:p>
    <w:p w14:paraId="41A2D8C1" w14:textId="77777777" w:rsidR="00310A65" w:rsidRPr="00786CFB" w:rsidRDefault="00310A65" w:rsidP="00310A65">
      <w:pPr>
        <w:rPr>
          <w:sz w:val="20"/>
          <w:szCs w:val="20"/>
        </w:rPr>
      </w:pPr>
      <w:r w:rsidRPr="00786CFB">
        <w:rPr>
          <w:sz w:val="20"/>
          <w:szCs w:val="20"/>
        </w:rPr>
        <w:t>EsiObjects is an object-oriented application development environment and is a 1995 ANSI Standard MUMPS-compliant, object-relational database management and interoperability system.</w:t>
      </w:r>
    </w:p>
    <w:p w14:paraId="1F623FD4" w14:textId="77777777" w:rsidR="00310A65" w:rsidRPr="00786CFB" w:rsidRDefault="00310A65" w:rsidP="00310A65">
      <w:pPr>
        <w:rPr>
          <w:sz w:val="20"/>
          <w:szCs w:val="20"/>
        </w:rPr>
      </w:pPr>
    </w:p>
    <w:p w14:paraId="17376815" w14:textId="77777777" w:rsidR="00310A65" w:rsidRPr="00786CFB" w:rsidRDefault="00310A65" w:rsidP="00310A65">
      <w:pPr>
        <w:rPr>
          <w:sz w:val="20"/>
          <w:szCs w:val="20"/>
        </w:rPr>
      </w:pPr>
    </w:p>
    <w:p w14:paraId="060EE670" w14:textId="6A119ECA" w:rsidR="00310A65" w:rsidRPr="00786CFB" w:rsidRDefault="00310A65" w:rsidP="002D357F">
      <w:pPr>
        <w:keepNext/>
        <w:keepLines/>
        <w:rPr>
          <w:b/>
          <w:bCs/>
          <w:sz w:val="20"/>
          <w:szCs w:val="20"/>
        </w:rPr>
      </w:pPr>
      <w:bookmarkStart w:id="9" w:name="_Toc232265749"/>
      <w:bookmarkStart w:id="10" w:name="_Toc232492507"/>
      <w:r w:rsidRPr="00310A65">
        <w:rPr>
          <w:b/>
          <w:bCs/>
          <w:sz w:val="20"/>
          <w:szCs w:val="20"/>
        </w:rPr>
        <w:lastRenderedPageBreak/>
        <w:t>MDWS</w:t>
      </w:r>
      <w:bookmarkEnd w:id="9"/>
      <w:bookmarkEnd w:id="10"/>
    </w:p>
    <w:tbl>
      <w:tblPr>
        <w:tblStyle w:val="MediumList1-Accent5"/>
        <w:tblW w:w="0" w:type="auto"/>
        <w:tblLook w:val="04A0" w:firstRow="1" w:lastRow="0" w:firstColumn="1" w:lastColumn="0" w:noHBand="0" w:noVBand="1"/>
      </w:tblPr>
      <w:tblGrid>
        <w:gridCol w:w="3078"/>
        <w:gridCol w:w="5778"/>
      </w:tblGrid>
      <w:tr w:rsidR="00310A65" w:rsidRPr="00310A65" w14:paraId="338C18F0" w14:textId="77777777" w:rsidTr="00310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04AB1721" w14:textId="77777777" w:rsidR="00310A65" w:rsidRPr="00786CFB" w:rsidRDefault="00310A65" w:rsidP="002D357F">
            <w:pPr>
              <w:keepNext/>
              <w:keepLines/>
              <w:rPr>
                <w:b w:val="0"/>
                <w:sz w:val="20"/>
                <w:szCs w:val="20"/>
              </w:rPr>
            </w:pPr>
          </w:p>
        </w:tc>
        <w:tc>
          <w:tcPr>
            <w:tcW w:w="5778" w:type="dxa"/>
          </w:tcPr>
          <w:p w14:paraId="32A3088F" w14:textId="77777777" w:rsidR="00310A65" w:rsidRPr="00786CFB" w:rsidRDefault="00310A65" w:rsidP="002D357F">
            <w:pPr>
              <w:keepNext/>
              <w:keepLines/>
              <w:cnfStyle w:val="100000000000" w:firstRow="1" w:lastRow="0" w:firstColumn="0" w:lastColumn="0" w:oddVBand="0" w:evenVBand="0" w:oddHBand="0" w:evenHBand="0" w:firstRowFirstColumn="0" w:firstRowLastColumn="0" w:lastRowFirstColumn="0" w:lastRowLastColumn="0"/>
              <w:rPr>
                <w:sz w:val="20"/>
                <w:szCs w:val="20"/>
              </w:rPr>
            </w:pPr>
          </w:p>
        </w:tc>
      </w:tr>
      <w:tr w:rsidR="00310A65" w:rsidRPr="00310A65" w14:paraId="4AD26CB4" w14:textId="77777777" w:rsidTr="0031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20A57180" w14:textId="77777777" w:rsidR="00310A65" w:rsidRPr="00786CFB" w:rsidRDefault="00310A65" w:rsidP="002D357F">
            <w:pPr>
              <w:keepNext/>
              <w:keepLines/>
              <w:spacing w:before="200"/>
              <w:outlineLvl w:val="5"/>
              <w:rPr>
                <w:b w:val="0"/>
                <w:sz w:val="20"/>
                <w:szCs w:val="20"/>
              </w:rPr>
            </w:pPr>
            <w:r w:rsidRPr="00310A65">
              <w:rPr>
                <w:sz w:val="20"/>
                <w:szCs w:val="20"/>
              </w:rPr>
              <w:t>Website URL</w:t>
            </w:r>
          </w:p>
        </w:tc>
        <w:tc>
          <w:tcPr>
            <w:tcW w:w="5778" w:type="dxa"/>
          </w:tcPr>
          <w:p w14:paraId="06000BD4" w14:textId="77777777" w:rsidR="00310A65" w:rsidRPr="00786CFB" w:rsidRDefault="00FE0EE1" w:rsidP="002D357F">
            <w:pPr>
              <w:keepNext/>
              <w:keepLines/>
              <w:spacing w:before="200"/>
              <w:outlineLvl w:val="5"/>
              <w:cnfStyle w:val="000000100000" w:firstRow="0" w:lastRow="0" w:firstColumn="0" w:lastColumn="0" w:oddVBand="0" w:evenVBand="0" w:oddHBand="1" w:evenHBand="0" w:firstRowFirstColumn="0" w:firstRowLastColumn="0" w:lastRowFirstColumn="0" w:lastRowLastColumn="0"/>
              <w:rPr>
                <w:sz w:val="20"/>
                <w:szCs w:val="20"/>
                <w:u w:val="single"/>
              </w:rPr>
            </w:pPr>
            <w:hyperlink r:id="rId61" w:history="1">
              <w:r w:rsidR="00310A65" w:rsidRPr="00786CFB">
                <w:rPr>
                  <w:rStyle w:val="Hyperlink"/>
                  <w:sz w:val="20"/>
                  <w:szCs w:val="20"/>
                </w:rPr>
                <w:t>www.osehra.org/group/mdws</w:t>
              </w:r>
            </w:hyperlink>
          </w:p>
        </w:tc>
      </w:tr>
      <w:tr w:rsidR="00310A65" w:rsidRPr="00310A65" w14:paraId="4390E3DD" w14:textId="77777777" w:rsidTr="00310A65">
        <w:tc>
          <w:tcPr>
            <w:cnfStyle w:val="001000000000" w:firstRow="0" w:lastRow="0" w:firstColumn="1" w:lastColumn="0" w:oddVBand="0" w:evenVBand="0" w:oddHBand="0" w:evenHBand="0" w:firstRowFirstColumn="0" w:firstRowLastColumn="0" w:lastRowFirstColumn="0" w:lastRowLastColumn="0"/>
            <w:tcW w:w="3078" w:type="dxa"/>
          </w:tcPr>
          <w:p w14:paraId="05A10112" w14:textId="77777777" w:rsidR="00310A65" w:rsidRPr="00786CFB" w:rsidRDefault="00310A65" w:rsidP="00310A65">
            <w:pPr>
              <w:keepNext/>
              <w:keepLines/>
              <w:spacing w:before="200"/>
              <w:outlineLvl w:val="5"/>
              <w:rPr>
                <w:b w:val="0"/>
                <w:sz w:val="20"/>
                <w:szCs w:val="20"/>
              </w:rPr>
            </w:pPr>
            <w:r w:rsidRPr="00310A65">
              <w:rPr>
                <w:sz w:val="20"/>
                <w:szCs w:val="20"/>
              </w:rPr>
              <w:t>License</w:t>
            </w:r>
          </w:p>
        </w:tc>
        <w:tc>
          <w:tcPr>
            <w:tcW w:w="5778" w:type="dxa"/>
          </w:tcPr>
          <w:p w14:paraId="0CB2D48D" w14:textId="77777777" w:rsidR="00310A65" w:rsidRPr="00786CFB" w:rsidRDefault="00310A65" w:rsidP="00310A65">
            <w:pPr>
              <w:keepNext/>
              <w:keepLines/>
              <w:spacing w:before="200"/>
              <w:outlineLvl w:val="5"/>
              <w:cnfStyle w:val="000000000000" w:firstRow="0" w:lastRow="0" w:firstColumn="0" w:lastColumn="0" w:oddVBand="0" w:evenVBand="0" w:oddHBand="0" w:evenHBand="0" w:firstRowFirstColumn="0" w:firstRowLastColumn="0" w:lastRowFirstColumn="0" w:lastRowLastColumn="0"/>
              <w:rPr>
                <w:sz w:val="20"/>
                <w:szCs w:val="20"/>
              </w:rPr>
            </w:pPr>
            <w:r w:rsidRPr="00786CFB">
              <w:rPr>
                <w:sz w:val="20"/>
                <w:szCs w:val="20"/>
              </w:rPr>
              <w:t>Apache 2.0</w:t>
            </w:r>
          </w:p>
        </w:tc>
      </w:tr>
      <w:tr w:rsidR="00310A65" w:rsidRPr="00310A65" w14:paraId="3C40FD4F" w14:textId="77777777" w:rsidTr="0031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2882696E" w14:textId="77777777" w:rsidR="00310A65" w:rsidRPr="00786CFB" w:rsidRDefault="00310A65" w:rsidP="00310A65">
            <w:pPr>
              <w:keepNext/>
              <w:keepLines/>
              <w:spacing w:before="200"/>
              <w:outlineLvl w:val="5"/>
              <w:rPr>
                <w:b w:val="0"/>
                <w:sz w:val="20"/>
                <w:szCs w:val="20"/>
              </w:rPr>
            </w:pPr>
            <w:r w:rsidRPr="00310A65">
              <w:rPr>
                <w:sz w:val="20"/>
                <w:szCs w:val="20"/>
              </w:rPr>
              <w:t>Maintaining Organization</w:t>
            </w:r>
          </w:p>
        </w:tc>
        <w:tc>
          <w:tcPr>
            <w:tcW w:w="5778" w:type="dxa"/>
          </w:tcPr>
          <w:p w14:paraId="2E137A21" w14:textId="77777777" w:rsidR="00310A65" w:rsidRPr="00786CFB" w:rsidRDefault="00310A65" w:rsidP="00310A65">
            <w:pPr>
              <w:keepNext/>
              <w:keepLines/>
              <w:spacing w:before="200"/>
              <w:outlineLvl w:val="5"/>
              <w:cnfStyle w:val="000000100000" w:firstRow="0" w:lastRow="0" w:firstColumn="0" w:lastColumn="0" w:oddVBand="0" w:evenVBand="0" w:oddHBand="1" w:evenHBand="0" w:firstRowFirstColumn="0" w:firstRowLastColumn="0" w:lastRowFirstColumn="0" w:lastRowLastColumn="0"/>
              <w:rPr>
                <w:sz w:val="20"/>
                <w:szCs w:val="20"/>
              </w:rPr>
            </w:pPr>
            <w:r w:rsidRPr="00786CFB">
              <w:rPr>
                <w:sz w:val="20"/>
                <w:szCs w:val="20"/>
              </w:rPr>
              <w:t>OSEHRA</w:t>
            </w:r>
          </w:p>
        </w:tc>
      </w:tr>
      <w:tr w:rsidR="00310A65" w:rsidRPr="00310A65" w14:paraId="511C78BD" w14:textId="77777777" w:rsidTr="00310A65">
        <w:tc>
          <w:tcPr>
            <w:cnfStyle w:val="001000000000" w:firstRow="0" w:lastRow="0" w:firstColumn="1" w:lastColumn="0" w:oddVBand="0" w:evenVBand="0" w:oddHBand="0" w:evenHBand="0" w:firstRowFirstColumn="0" w:firstRowLastColumn="0" w:lastRowFirstColumn="0" w:lastRowLastColumn="0"/>
            <w:tcW w:w="3078" w:type="dxa"/>
          </w:tcPr>
          <w:p w14:paraId="244297D1" w14:textId="77777777" w:rsidR="00310A65" w:rsidRPr="00786CFB" w:rsidRDefault="00310A65" w:rsidP="00310A65">
            <w:pPr>
              <w:keepNext/>
              <w:keepLines/>
              <w:spacing w:before="200"/>
              <w:outlineLvl w:val="5"/>
              <w:rPr>
                <w:b w:val="0"/>
                <w:sz w:val="20"/>
                <w:szCs w:val="20"/>
              </w:rPr>
            </w:pPr>
            <w:r w:rsidRPr="00310A65">
              <w:rPr>
                <w:sz w:val="20"/>
                <w:szCs w:val="20"/>
              </w:rPr>
              <w:t>Last Activity</w:t>
            </w:r>
          </w:p>
        </w:tc>
        <w:tc>
          <w:tcPr>
            <w:tcW w:w="5778" w:type="dxa"/>
          </w:tcPr>
          <w:p w14:paraId="29C6F7C8" w14:textId="77777777" w:rsidR="00310A65" w:rsidRPr="00786CFB" w:rsidRDefault="00310A65" w:rsidP="00310A65">
            <w:pPr>
              <w:keepNext/>
              <w:keepLines/>
              <w:spacing w:before="200"/>
              <w:outlineLvl w:val="5"/>
              <w:cnfStyle w:val="000000000000" w:firstRow="0" w:lastRow="0" w:firstColumn="0" w:lastColumn="0" w:oddVBand="0" w:evenVBand="0" w:oddHBand="0" w:evenHBand="0" w:firstRowFirstColumn="0" w:firstRowLastColumn="0" w:lastRowFirstColumn="0" w:lastRowLastColumn="0"/>
              <w:rPr>
                <w:sz w:val="20"/>
                <w:szCs w:val="20"/>
              </w:rPr>
            </w:pPr>
            <w:r w:rsidRPr="00786CFB">
              <w:rPr>
                <w:sz w:val="20"/>
                <w:szCs w:val="20"/>
              </w:rPr>
              <w:t>Recent</w:t>
            </w:r>
          </w:p>
        </w:tc>
      </w:tr>
      <w:tr w:rsidR="00310A65" w:rsidRPr="00310A65" w14:paraId="3C616EEA" w14:textId="77777777" w:rsidTr="0031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4C50D6A2" w14:textId="77777777" w:rsidR="00310A65" w:rsidRPr="00786CFB" w:rsidRDefault="00310A65" w:rsidP="00310A65">
            <w:pPr>
              <w:keepNext/>
              <w:keepLines/>
              <w:spacing w:before="200"/>
              <w:outlineLvl w:val="5"/>
              <w:rPr>
                <w:b w:val="0"/>
                <w:sz w:val="20"/>
                <w:szCs w:val="20"/>
              </w:rPr>
            </w:pPr>
            <w:r w:rsidRPr="00310A65">
              <w:rPr>
                <w:sz w:val="20"/>
                <w:szCs w:val="20"/>
              </w:rPr>
              <w:t>GT.M Compatibility</w:t>
            </w:r>
          </w:p>
        </w:tc>
        <w:tc>
          <w:tcPr>
            <w:tcW w:w="5778" w:type="dxa"/>
          </w:tcPr>
          <w:p w14:paraId="5446D4E0" w14:textId="77777777" w:rsidR="00310A65" w:rsidRPr="00786CFB" w:rsidRDefault="00310A65" w:rsidP="00310A65">
            <w:pPr>
              <w:keepNext/>
              <w:keepLines/>
              <w:spacing w:before="200"/>
              <w:outlineLvl w:val="5"/>
              <w:cnfStyle w:val="000000100000" w:firstRow="0" w:lastRow="0" w:firstColumn="0" w:lastColumn="0" w:oddVBand="0" w:evenVBand="0" w:oddHBand="1" w:evenHBand="0" w:firstRowFirstColumn="0" w:firstRowLastColumn="0" w:lastRowFirstColumn="0" w:lastRowLastColumn="0"/>
              <w:rPr>
                <w:sz w:val="20"/>
                <w:szCs w:val="20"/>
              </w:rPr>
            </w:pPr>
            <w:r w:rsidRPr="00786CFB">
              <w:rPr>
                <w:sz w:val="20"/>
                <w:szCs w:val="20"/>
              </w:rPr>
              <w:t>Yes</w:t>
            </w:r>
          </w:p>
        </w:tc>
      </w:tr>
      <w:tr w:rsidR="00310A65" w:rsidRPr="00310A65" w14:paraId="541B1EDD" w14:textId="77777777" w:rsidTr="00310A65">
        <w:tc>
          <w:tcPr>
            <w:cnfStyle w:val="001000000000" w:firstRow="0" w:lastRow="0" w:firstColumn="1" w:lastColumn="0" w:oddVBand="0" w:evenVBand="0" w:oddHBand="0" w:evenHBand="0" w:firstRowFirstColumn="0" w:firstRowLastColumn="0" w:lastRowFirstColumn="0" w:lastRowLastColumn="0"/>
            <w:tcW w:w="3078" w:type="dxa"/>
          </w:tcPr>
          <w:p w14:paraId="00E8E32C" w14:textId="77777777" w:rsidR="00310A65" w:rsidRPr="00786CFB" w:rsidRDefault="00310A65" w:rsidP="00310A65">
            <w:pPr>
              <w:keepNext/>
              <w:keepLines/>
              <w:spacing w:before="200"/>
              <w:outlineLvl w:val="5"/>
              <w:rPr>
                <w:b w:val="0"/>
                <w:sz w:val="20"/>
                <w:szCs w:val="20"/>
              </w:rPr>
            </w:pPr>
            <w:r w:rsidRPr="00310A65">
              <w:rPr>
                <w:sz w:val="20"/>
                <w:szCs w:val="20"/>
              </w:rPr>
              <w:t>Caché Compatibility</w:t>
            </w:r>
          </w:p>
        </w:tc>
        <w:tc>
          <w:tcPr>
            <w:tcW w:w="5778" w:type="dxa"/>
          </w:tcPr>
          <w:p w14:paraId="015FD280" w14:textId="77777777" w:rsidR="00310A65" w:rsidRPr="00786CFB" w:rsidRDefault="00310A65" w:rsidP="00310A65">
            <w:pPr>
              <w:keepNext/>
              <w:keepLines/>
              <w:spacing w:before="200"/>
              <w:outlineLvl w:val="5"/>
              <w:cnfStyle w:val="000000000000" w:firstRow="0" w:lastRow="0" w:firstColumn="0" w:lastColumn="0" w:oddVBand="0" w:evenVBand="0" w:oddHBand="0" w:evenHBand="0" w:firstRowFirstColumn="0" w:firstRowLastColumn="0" w:lastRowFirstColumn="0" w:lastRowLastColumn="0"/>
              <w:rPr>
                <w:sz w:val="20"/>
                <w:szCs w:val="20"/>
              </w:rPr>
            </w:pPr>
            <w:r w:rsidRPr="00786CFB">
              <w:rPr>
                <w:sz w:val="20"/>
                <w:szCs w:val="20"/>
              </w:rPr>
              <w:t>Yes</w:t>
            </w:r>
          </w:p>
        </w:tc>
      </w:tr>
      <w:tr w:rsidR="00310A65" w:rsidRPr="00310A65" w14:paraId="06BB09DC" w14:textId="77777777" w:rsidTr="0031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2F7BE9A0" w14:textId="77777777" w:rsidR="00310A65" w:rsidRPr="00786CFB" w:rsidRDefault="00310A65" w:rsidP="00310A65">
            <w:pPr>
              <w:keepNext/>
              <w:keepLines/>
              <w:spacing w:before="200"/>
              <w:outlineLvl w:val="5"/>
              <w:rPr>
                <w:b w:val="0"/>
                <w:sz w:val="20"/>
                <w:szCs w:val="20"/>
              </w:rPr>
            </w:pPr>
            <w:r w:rsidRPr="00310A65">
              <w:rPr>
                <w:sz w:val="20"/>
                <w:szCs w:val="20"/>
              </w:rPr>
              <w:t>Programming Language</w:t>
            </w:r>
          </w:p>
        </w:tc>
        <w:tc>
          <w:tcPr>
            <w:tcW w:w="5778" w:type="dxa"/>
          </w:tcPr>
          <w:p w14:paraId="3FBE687B" w14:textId="77777777" w:rsidR="00310A65" w:rsidRPr="00786CFB" w:rsidRDefault="00310A65" w:rsidP="00310A65">
            <w:pPr>
              <w:keepNext/>
              <w:keepLines/>
              <w:spacing w:before="200"/>
              <w:outlineLvl w:val="5"/>
              <w:cnfStyle w:val="000000100000" w:firstRow="0" w:lastRow="0" w:firstColumn="0" w:lastColumn="0" w:oddVBand="0" w:evenVBand="0" w:oddHBand="1" w:evenHBand="0" w:firstRowFirstColumn="0" w:firstRowLastColumn="0" w:lastRowFirstColumn="0" w:lastRowLastColumn="0"/>
              <w:rPr>
                <w:sz w:val="20"/>
                <w:szCs w:val="20"/>
              </w:rPr>
            </w:pPr>
            <w:r w:rsidRPr="00786CFB">
              <w:rPr>
                <w:sz w:val="20"/>
                <w:szCs w:val="20"/>
              </w:rPr>
              <w:t>C#</w:t>
            </w:r>
          </w:p>
        </w:tc>
      </w:tr>
      <w:tr w:rsidR="00310A65" w:rsidRPr="00310A65" w14:paraId="5DA75C2B" w14:textId="77777777" w:rsidTr="00310A65">
        <w:tc>
          <w:tcPr>
            <w:cnfStyle w:val="001000000000" w:firstRow="0" w:lastRow="0" w:firstColumn="1" w:lastColumn="0" w:oddVBand="0" w:evenVBand="0" w:oddHBand="0" w:evenHBand="0" w:firstRowFirstColumn="0" w:firstRowLastColumn="0" w:lastRowFirstColumn="0" w:lastRowLastColumn="0"/>
            <w:tcW w:w="3078" w:type="dxa"/>
          </w:tcPr>
          <w:p w14:paraId="5075E1DC" w14:textId="77777777" w:rsidR="00310A65" w:rsidRPr="00786CFB" w:rsidRDefault="00310A65" w:rsidP="00310A65">
            <w:pPr>
              <w:keepNext/>
              <w:keepLines/>
              <w:spacing w:before="200"/>
              <w:outlineLvl w:val="5"/>
              <w:rPr>
                <w:b w:val="0"/>
                <w:sz w:val="20"/>
                <w:szCs w:val="20"/>
              </w:rPr>
            </w:pPr>
            <w:r w:rsidRPr="00310A65">
              <w:rPr>
                <w:sz w:val="20"/>
                <w:szCs w:val="20"/>
              </w:rPr>
              <w:t>VistA Awareness</w:t>
            </w:r>
          </w:p>
        </w:tc>
        <w:tc>
          <w:tcPr>
            <w:tcW w:w="5778" w:type="dxa"/>
          </w:tcPr>
          <w:p w14:paraId="5566A3D1" w14:textId="77777777" w:rsidR="00310A65" w:rsidRPr="00786CFB" w:rsidRDefault="00310A65" w:rsidP="00310A65">
            <w:pPr>
              <w:keepNext/>
              <w:keepLines/>
              <w:spacing w:before="200"/>
              <w:outlineLvl w:val="5"/>
              <w:cnfStyle w:val="000000000000" w:firstRow="0" w:lastRow="0" w:firstColumn="0" w:lastColumn="0" w:oddVBand="0" w:evenVBand="0" w:oddHBand="0" w:evenHBand="0" w:firstRowFirstColumn="0" w:firstRowLastColumn="0" w:lastRowFirstColumn="0" w:lastRowLastColumn="0"/>
              <w:rPr>
                <w:sz w:val="20"/>
                <w:szCs w:val="20"/>
              </w:rPr>
            </w:pPr>
            <w:r w:rsidRPr="00786CFB">
              <w:rPr>
                <w:sz w:val="20"/>
                <w:szCs w:val="20"/>
              </w:rPr>
              <w:t>Yes</w:t>
            </w:r>
          </w:p>
        </w:tc>
      </w:tr>
    </w:tbl>
    <w:p w14:paraId="0E336664" w14:textId="77777777" w:rsidR="00310A65" w:rsidRPr="00786CFB" w:rsidRDefault="00310A65" w:rsidP="00310A65">
      <w:pPr>
        <w:rPr>
          <w:sz w:val="20"/>
          <w:szCs w:val="20"/>
        </w:rPr>
      </w:pPr>
    </w:p>
    <w:p w14:paraId="3F97FCF8" w14:textId="41059927" w:rsidR="00310A65" w:rsidRPr="00786CFB" w:rsidRDefault="00310A65">
      <w:pPr>
        <w:rPr>
          <w:sz w:val="20"/>
          <w:szCs w:val="20"/>
        </w:rPr>
      </w:pPr>
      <w:r w:rsidRPr="00786CFB">
        <w:rPr>
          <w:sz w:val="20"/>
          <w:szCs w:val="20"/>
        </w:rPr>
        <w:t>MDWS, short for Medical Domain Web Services, is a suite of web services that exposes medical domain functionality.  MDWS has the ability to expose any VistA remote procedure call as a web service.</w:t>
      </w:r>
      <w:r>
        <w:rPr>
          <w:b/>
        </w:rPr>
        <w:br w:type="page"/>
      </w:r>
    </w:p>
    <w:p w14:paraId="5AF8DDFD" w14:textId="0B2392AA" w:rsidR="000E182D" w:rsidRPr="004430CD" w:rsidRDefault="00B7325B" w:rsidP="00B7325B">
      <w:pPr>
        <w:rPr>
          <w:b/>
        </w:rPr>
      </w:pPr>
      <w:r w:rsidRPr="00B7325B">
        <w:rPr>
          <w:b/>
        </w:rPr>
        <w:lastRenderedPageBreak/>
        <w:t>4.</w:t>
      </w:r>
      <w:r>
        <w:rPr>
          <w:b/>
        </w:rPr>
        <w:t xml:space="preserve"> </w:t>
      </w:r>
      <w:r w:rsidR="000E182D" w:rsidRPr="004430CD">
        <w:rPr>
          <w:b/>
        </w:rPr>
        <w:t>Forums, Lists, and Blogs</w:t>
      </w:r>
    </w:p>
    <w:p w14:paraId="3AA159A5" w14:textId="77777777" w:rsidR="000E182D" w:rsidRDefault="000E182D" w:rsidP="00CF61E3">
      <w:pPr>
        <w:rPr>
          <w:sz w:val="20"/>
        </w:rPr>
      </w:pPr>
    </w:p>
    <w:p w14:paraId="4807FF60" w14:textId="2AF52059" w:rsidR="00097146" w:rsidRDefault="00735BF4" w:rsidP="00CF61E3">
      <w:pPr>
        <w:rPr>
          <w:sz w:val="20"/>
        </w:rPr>
      </w:pPr>
      <w:r>
        <w:rPr>
          <w:sz w:val="20"/>
        </w:rPr>
        <w:t xml:space="preserve">HardHats Mailing List - </w:t>
      </w:r>
      <w:hyperlink r:id="rId62" w:anchor="!forum/Hardhats" w:history="1">
        <w:r w:rsidRPr="00C8147B">
          <w:rPr>
            <w:rStyle w:val="Hyperlink"/>
            <w:sz w:val="20"/>
          </w:rPr>
          <w:t>https://groups.google.com/forum/#!forum/Hardhats</w:t>
        </w:r>
      </w:hyperlink>
      <w:r>
        <w:rPr>
          <w:sz w:val="20"/>
        </w:rPr>
        <w:t xml:space="preserve"> </w:t>
      </w:r>
    </w:p>
    <w:p w14:paraId="780B344A" w14:textId="60E1EB20" w:rsidR="004430CD" w:rsidRDefault="00735BF4" w:rsidP="00CF61E3">
      <w:pPr>
        <w:rPr>
          <w:sz w:val="20"/>
        </w:rPr>
      </w:pPr>
      <w:r>
        <w:rPr>
          <w:sz w:val="20"/>
        </w:rPr>
        <w:t xml:space="preserve">OSEHRA Blogs and Discussions - </w:t>
      </w:r>
      <w:hyperlink r:id="rId63" w:history="1">
        <w:r w:rsidRPr="00C8147B">
          <w:rPr>
            <w:rStyle w:val="Hyperlink"/>
            <w:sz w:val="20"/>
          </w:rPr>
          <w:t>http://www.osehra.org/content/blogs</w:t>
        </w:r>
      </w:hyperlink>
      <w:r>
        <w:rPr>
          <w:sz w:val="20"/>
        </w:rPr>
        <w:t xml:space="preserve"> </w:t>
      </w:r>
    </w:p>
    <w:p w14:paraId="094F688E" w14:textId="466AC89B" w:rsidR="00097146" w:rsidRDefault="00735BF4" w:rsidP="00CF61E3">
      <w:pPr>
        <w:rPr>
          <w:rStyle w:val="Hyperlink"/>
          <w:sz w:val="20"/>
        </w:rPr>
      </w:pPr>
      <w:r>
        <w:rPr>
          <w:sz w:val="20"/>
        </w:rPr>
        <w:t xml:space="preserve">The EWD Files Blog - </w:t>
      </w:r>
      <w:hyperlink r:id="rId64" w:history="1">
        <w:r w:rsidRPr="00C8147B">
          <w:rPr>
            <w:rStyle w:val="Hyperlink"/>
            <w:sz w:val="20"/>
          </w:rPr>
          <w:t>http://robtweed.wordpress.com</w:t>
        </w:r>
      </w:hyperlink>
    </w:p>
    <w:p w14:paraId="5606085C" w14:textId="77777777" w:rsidR="004430CD" w:rsidRDefault="004430CD" w:rsidP="00CF61E3">
      <w:pPr>
        <w:rPr>
          <w:sz w:val="20"/>
        </w:rPr>
      </w:pPr>
    </w:p>
    <w:p w14:paraId="340A6F26" w14:textId="6AEF0A58" w:rsidR="009E1B62" w:rsidRDefault="009E1B62" w:rsidP="00CF61E3">
      <w:pPr>
        <w:rPr>
          <w:sz w:val="20"/>
        </w:rPr>
      </w:pPr>
      <w:r>
        <w:rPr>
          <w:sz w:val="20"/>
        </w:rPr>
        <w:t xml:space="preserve">Vistapedia - </w:t>
      </w:r>
      <w:hyperlink r:id="rId65" w:history="1">
        <w:r w:rsidRPr="00C8147B">
          <w:rPr>
            <w:rStyle w:val="Hyperlink"/>
            <w:sz w:val="20"/>
          </w:rPr>
          <w:t>http://www.vistapedia.com/index.php/Main_Page</w:t>
        </w:r>
      </w:hyperlink>
      <w:r>
        <w:rPr>
          <w:sz w:val="20"/>
        </w:rPr>
        <w:t xml:space="preserve"> </w:t>
      </w:r>
    </w:p>
    <w:p w14:paraId="53CEEF80" w14:textId="77777777" w:rsidR="00735BF4" w:rsidRPr="000E182D" w:rsidRDefault="00735BF4" w:rsidP="00CF61E3">
      <w:pPr>
        <w:rPr>
          <w:sz w:val="20"/>
        </w:rPr>
      </w:pPr>
    </w:p>
    <w:p w14:paraId="186924F4" w14:textId="77777777" w:rsidR="000E182D" w:rsidRDefault="000E182D" w:rsidP="00CF61E3">
      <w:pPr>
        <w:rPr>
          <w:b/>
        </w:rPr>
      </w:pPr>
    </w:p>
    <w:p w14:paraId="3D99C4CB" w14:textId="2915FBBC" w:rsidR="00CF61E3" w:rsidRPr="004430CD" w:rsidRDefault="00B7325B" w:rsidP="00B7325B">
      <w:pPr>
        <w:rPr>
          <w:b/>
        </w:rPr>
      </w:pPr>
      <w:r w:rsidRPr="00B7325B">
        <w:rPr>
          <w:b/>
        </w:rPr>
        <w:t>5.</w:t>
      </w:r>
      <w:r>
        <w:rPr>
          <w:b/>
        </w:rPr>
        <w:t xml:space="preserve"> </w:t>
      </w:r>
      <w:r w:rsidR="00CF61E3" w:rsidRPr="004430CD">
        <w:rPr>
          <w:b/>
        </w:rPr>
        <w:t>Frequently Asked Questions</w:t>
      </w:r>
    </w:p>
    <w:p w14:paraId="45ECEBDB" w14:textId="77777777" w:rsidR="00FE7AD8" w:rsidRDefault="00FE7AD8" w:rsidP="001527DD">
      <w:pPr>
        <w:rPr>
          <w:sz w:val="20"/>
          <w:szCs w:val="20"/>
        </w:rPr>
      </w:pPr>
    </w:p>
    <w:p w14:paraId="2D210694" w14:textId="5FF12AA9" w:rsidR="00FE7AD8" w:rsidRPr="00786CFB" w:rsidRDefault="00FE7AD8" w:rsidP="001527DD">
      <w:pPr>
        <w:rPr>
          <w:b/>
          <w:sz w:val="20"/>
          <w:szCs w:val="20"/>
        </w:rPr>
      </w:pPr>
      <w:r w:rsidRPr="00786CFB">
        <w:rPr>
          <w:b/>
          <w:sz w:val="20"/>
          <w:szCs w:val="20"/>
        </w:rPr>
        <w:t xml:space="preserve">1. What is an Electronic </w:t>
      </w:r>
      <w:r w:rsidR="001A7D3C">
        <w:rPr>
          <w:b/>
          <w:sz w:val="20"/>
          <w:szCs w:val="20"/>
        </w:rPr>
        <w:t>Health</w:t>
      </w:r>
      <w:r w:rsidRPr="00786CFB">
        <w:rPr>
          <w:b/>
          <w:sz w:val="20"/>
          <w:szCs w:val="20"/>
        </w:rPr>
        <w:t xml:space="preserve"> Record?</w:t>
      </w:r>
    </w:p>
    <w:p w14:paraId="7283AEE6" w14:textId="77777777" w:rsidR="00A2623C" w:rsidRDefault="001A7D3C" w:rsidP="001527DD">
      <w:pPr>
        <w:rPr>
          <w:sz w:val="20"/>
          <w:szCs w:val="20"/>
        </w:rPr>
      </w:pPr>
      <w:r w:rsidRPr="00786CFB">
        <w:rPr>
          <w:sz w:val="20"/>
          <w:szCs w:val="20"/>
        </w:rPr>
        <w:t xml:space="preserve">An electronic </w:t>
      </w:r>
      <w:r>
        <w:rPr>
          <w:sz w:val="20"/>
          <w:szCs w:val="20"/>
        </w:rPr>
        <w:t>health</w:t>
      </w:r>
      <w:r w:rsidRPr="00786CFB">
        <w:rPr>
          <w:sz w:val="20"/>
          <w:szCs w:val="20"/>
        </w:rPr>
        <w:t xml:space="preserve"> record (E</w:t>
      </w:r>
      <w:r>
        <w:rPr>
          <w:sz w:val="20"/>
          <w:szCs w:val="20"/>
        </w:rPr>
        <w:t>H</w:t>
      </w:r>
      <w:r w:rsidRPr="00786CFB">
        <w:rPr>
          <w:sz w:val="20"/>
          <w:szCs w:val="20"/>
        </w:rPr>
        <w:t xml:space="preserve">R) </w:t>
      </w:r>
      <w:r>
        <w:rPr>
          <w:sz w:val="20"/>
          <w:szCs w:val="20"/>
        </w:rPr>
        <w:t xml:space="preserve">(also known as an electronic </w:t>
      </w:r>
      <w:r w:rsidRPr="00786CFB">
        <w:rPr>
          <w:sz w:val="20"/>
          <w:szCs w:val="20"/>
          <w:u w:val="single"/>
        </w:rPr>
        <w:t>medical</w:t>
      </w:r>
      <w:r>
        <w:rPr>
          <w:sz w:val="20"/>
          <w:szCs w:val="20"/>
        </w:rPr>
        <w:t xml:space="preserve"> record) </w:t>
      </w:r>
      <w:r w:rsidRPr="00786CFB">
        <w:rPr>
          <w:sz w:val="20"/>
          <w:szCs w:val="20"/>
        </w:rPr>
        <w:t>is a digital version of a paper chart that contains all of a patient’s medical history from one practice. An EMR is mostly used by providers for diagnosis and treatment.</w:t>
      </w:r>
      <w:r>
        <w:rPr>
          <w:sz w:val="20"/>
          <w:szCs w:val="20"/>
        </w:rPr>
        <w:t xml:space="preserve"> </w:t>
      </w:r>
    </w:p>
    <w:p w14:paraId="0113CBCE" w14:textId="40D9A97D" w:rsidR="001A7D3C" w:rsidRDefault="001A7D3C" w:rsidP="001527DD">
      <w:pPr>
        <w:rPr>
          <w:sz w:val="20"/>
          <w:szCs w:val="20"/>
        </w:rPr>
      </w:pPr>
      <w:r>
        <w:rPr>
          <w:sz w:val="20"/>
          <w:szCs w:val="20"/>
        </w:rPr>
        <w:t xml:space="preserve">Reference: </w:t>
      </w:r>
      <w:hyperlink r:id="rId66" w:history="1">
        <w:r w:rsidRPr="00756DE9">
          <w:rPr>
            <w:rStyle w:val="Hyperlink"/>
            <w:sz w:val="20"/>
            <w:szCs w:val="20"/>
          </w:rPr>
          <w:t>http://www.healthit.gov/providers-professionals/electronic-medical-records-emr</w:t>
        </w:r>
      </w:hyperlink>
      <w:r>
        <w:rPr>
          <w:sz w:val="20"/>
          <w:szCs w:val="20"/>
        </w:rPr>
        <w:t>.</w:t>
      </w:r>
    </w:p>
    <w:p w14:paraId="195D4370" w14:textId="77777777" w:rsidR="001A7D3C" w:rsidRDefault="001A7D3C" w:rsidP="001527DD">
      <w:pPr>
        <w:rPr>
          <w:sz w:val="20"/>
          <w:szCs w:val="20"/>
        </w:rPr>
      </w:pPr>
    </w:p>
    <w:p w14:paraId="19CD224F" w14:textId="44CA3E90" w:rsidR="001A7D3C" w:rsidRPr="00786CFB" w:rsidRDefault="001A7D3C" w:rsidP="001527DD">
      <w:pPr>
        <w:rPr>
          <w:b/>
          <w:sz w:val="20"/>
          <w:szCs w:val="20"/>
        </w:rPr>
      </w:pPr>
      <w:r w:rsidRPr="00786CFB">
        <w:rPr>
          <w:b/>
          <w:sz w:val="20"/>
          <w:szCs w:val="20"/>
        </w:rPr>
        <w:t>2. What is VistA?</w:t>
      </w:r>
    </w:p>
    <w:p w14:paraId="7947E4AB" w14:textId="77777777" w:rsidR="00A2623C" w:rsidRDefault="001A7D3C" w:rsidP="001527DD">
      <w:pPr>
        <w:rPr>
          <w:sz w:val="20"/>
          <w:szCs w:val="20"/>
        </w:rPr>
      </w:pPr>
      <w:r w:rsidRPr="00786CFB">
        <w:rPr>
          <w:sz w:val="20"/>
          <w:szCs w:val="20"/>
        </w:rPr>
        <w:t>The Veterans Health Information Systems and Technology Architecture (VistA) is an enterprise-wide information system built around an Electronic Health Record (EHR), used throughout the United States Department of Veterans Affairs (VA) medical system, known as the Veterans</w:t>
      </w:r>
      <w:r>
        <w:rPr>
          <w:sz w:val="20"/>
          <w:szCs w:val="20"/>
        </w:rPr>
        <w:t xml:space="preserve"> Health Administration (VHA). </w:t>
      </w:r>
    </w:p>
    <w:p w14:paraId="5D978980" w14:textId="561C602B" w:rsidR="001A7D3C" w:rsidRDefault="001A7D3C" w:rsidP="001527DD">
      <w:pPr>
        <w:rPr>
          <w:sz w:val="20"/>
          <w:szCs w:val="20"/>
        </w:rPr>
      </w:pPr>
      <w:r>
        <w:rPr>
          <w:sz w:val="20"/>
          <w:szCs w:val="20"/>
        </w:rPr>
        <w:t xml:space="preserve">Reference: </w:t>
      </w:r>
      <w:hyperlink r:id="rId67" w:history="1">
        <w:r w:rsidRPr="00756DE9">
          <w:rPr>
            <w:rStyle w:val="Hyperlink"/>
            <w:sz w:val="20"/>
            <w:szCs w:val="20"/>
          </w:rPr>
          <w:t>http://en.wikipedia.org/wiki/VistA</w:t>
        </w:r>
      </w:hyperlink>
      <w:r>
        <w:rPr>
          <w:sz w:val="20"/>
          <w:szCs w:val="20"/>
        </w:rPr>
        <w:t>.</w:t>
      </w:r>
    </w:p>
    <w:p w14:paraId="6DBE7CD4" w14:textId="77777777" w:rsidR="001A7D3C" w:rsidRDefault="001A7D3C" w:rsidP="001527DD">
      <w:pPr>
        <w:rPr>
          <w:sz w:val="20"/>
          <w:szCs w:val="20"/>
        </w:rPr>
      </w:pPr>
    </w:p>
    <w:p w14:paraId="6DF77701" w14:textId="44F63A2C" w:rsidR="001A7D3C" w:rsidRPr="00786CFB" w:rsidRDefault="006821A9" w:rsidP="001527DD">
      <w:pPr>
        <w:rPr>
          <w:b/>
          <w:sz w:val="20"/>
          <w:szCs w:val="20"/>
        </w:rPr>
      </w:pPr>
      <w:r w:rsidRPr="00786CFB">
        <w:rPr>
          <w:b/>
          <w:sz w:val="20"/>
          <w:szCs w:val="20"/>
        </w:rPr>
        <w:t>3. What is MUMPS?</w:t>
      </w:r>
    </w:p>
    <w:p w14:paraId="19A228C4" w14:textId="77777777" w:rsidR="00A2623C" w:rsidRDefault="006821A9" w:rsidP="001527DD">
      <w:pPr>
        <w:rPr>
          <w:sz w:val="20"/>
          <w:szCs w:val="20"/>
        </w:rPr>
      </w:pPr>
      <w:r w:rsidRPr="006821A9">
        <w:rPr>
          <w:sz w:val="20"/>
          <w:szCs w:val="20"/>
        </w:rPr>
        <w:t>MUMPS (Massachusetts General Hospital Utility Multi-Programming System, later: 'Multi-User Multi-Programming System') or alternatively M, is a general-purpose computer programming language that provides ACID (Atomic, Consistent, Isolated, and Durable) transaction processing. Its most unique and differentiating feature is its "built-in" database, enabling high-level access to disk storage using simple symbolic program variables and subscripted arrays, similar to the variables used by most languages to access main memory.</w:t>
      </w:r>
      <w:r>
        <w:rPr>
          <w:sz w:val="20"/>
          <w:szCs w:val="20"/>
        </w:rPr>
        <w:t xml:space="preserve"> </w:t>
      </w:r>
    </w:p>
    <w:p w14:paraId="0468D669" w14:textId="7D02A431" w:rsidR="006821A9" w:rsidRPr="00786CFB" w:rsidRDefault="006821A9" w:rsidP="001527DD">
      <w:pPr>
        <w:rPr>
          <w:sz w:val="20"/>
          <w:szCs w:val="20"/>
        </w:rPr>
      </w:pPr>
      <w:r>
        <w:rPr>
          <w:sz w:val="20"/>
          <w:szCs w:val="20"/>
        </w:rPr>
        <w:t xml:space="preserve">Reference: </w:t>
      </w:r>
      <w:hyperlink r:id="rId68" w:history="1">
        <w:r w:rsidRPr="00756DE9">
          <w:rPr>
            <w:rStyle w:val="Hyperlink"/>
            <w:sz w:val="20"/>
            <w:szCs w:val="20"/>
          </w:rPr>
          <w:t>http://en.wikipedia.org/wiki/MUMPS</w:t>
        </w:r>
      </w:hyperlink>
      <w:r>
        <w:rPr>
          <w:sz w:val="20"/>
          <w:szCs w:val="20"/>
        </w:rPr>
        <w:t>.</w:t>
      </w:r>
    </w:p>
    <w:p w14:paraId="4BC67981" w14:textId="77777777" w:rsidR="00CF61E3" w:rsidRPr="006821A9" w:rsidRDefault="00CF61E3" w:rsidP="001527DD">
      <w:pPr>
        <w:rPr>
          <w:sz w:val="20"/>
          <w:szCs w:val="20"/>
        </w:rPr>
      </w:pPr>
    </w:p>
    <w:p w14:paraId="2701D93F" w14:textId="77777777" w:rsidR="00CF3390" w:rsidRPr="00515803" w:rsidRDefault="00CF3390" w:rsidP="00CF3390">
      <w:pPr>
        <w:rPr>
          <w:b/>
          <w:sz w:val="20"/>
          <w:szCs w:val="20"/>
        </w:rPr>
      </w:pPr>
      <w:r w:rsidRPr="00515803">
        <w:rPr>
          <w:b/>
          <w:sz w:val="20"/>
          <w:szCs w:val="20"/>
        </w:rPr>
        <w:t>4. Why is it important to engage with VistA using open source/mainstream technologies?</w:t>
      </w:r>
    </w:p>
    <w:p w14:paraId="093AE706" w14:textId="503B56C0" w:rsidR="009C578A" w:rsidRPr="006821A9" w:rsidRDefault="00422014" w:rsidP="001527DD">
      <w:pPr>
        <w:rPr>
          <w:sz w:val="20"/>
          <w:szCs w:val="20"/>
        </w:rPr>
      </w:pPr>
      <w:r>
        <w:rPr>
          <w:sz w:val="20"/>
          <w:szCs w:val="20"/>
        </w:rPr>
        <w:t xml:space="preserve">There are a significantly greater number of developers that are familiar with mainstream technologies (like JavaScript) in comparison to MUMPS. </w:t>
      </w:r>
      <w:r w:rsidR="00C8031B">
        <w:rPr>
          <w:sz w:val="20"/>
          <w:szCs w:val="20"/>
        </w:rPr>
        <w:t xml:space="preserve">By wrapping VistA in mainstream technologies, </w:t>
      </w:r>
      <w:r>
        <w:rPr>
          <w:sz w:val="20"/>
          <w:szCs w:val="20"/>
        </w:rPr>
        <w:t xml:space="preserve">it opens up opportunities for a </w:t>
      </w:r>
      <w:r w:rsidR="00961AEA">
        <w:rPr>
          <w:sz w:val="20"/>
          <w:szCs w:val="20"/>
        </w:rPr>
        <w:t>broad community of developers</w:t>
      </w:r>
      <w:r>
        <w:rPr>
          <w:sz w:val="20"/>
          <w:szCs w:val="20"/>
        </w:rPr>
        <w:t xml:space="preserve"> that can build innovative capabilities while leveraging the power of VistA</w:t>
      </w:r>
      <w:r w:rsidR="00961AEA">
        <w:rPr>
          <w:sz w:val="20"/>
          <w:szCs w:val="20"/>
        </w:rPr>
        <w:t xml:space="preserve">. Also, by wrapping VistA in “business logic” instead of exposing users directly to the underlying MUMPS technology, </w:t>
      </w:r>
      <w:r>
        <w:rPr>
          <w:sz w:val="20"/>
          <w:szCs w:val="20"/>
        </w:rPr>
        <w:t>it</w:t>
      </w:r>
      <w:r w:rsidR="00961AEA">
        <w:rPr>
          <w:sz w:val="20"/>
          <w:szCs w:val="20"/>
        </w:rPr>
        <w:t xml:space="preserve"> reduce</w:t>
      </w:r>
      <w:r>
        <w:rPr>
          <w:sz w:val="20"/>
          <w:szCs w:val="20"/>
        </w:rPr>
        <w:t>s</w:t>
      </w:r>
      <w:r w:rsidR="00961AEA">
        <w:rPr>
          <w:sz w:val="20"/>
          <w:szCs w:val="20"/>
        </w:rPr>
        <w:t xml:space="preserve"> the amount of expertise that </w:t>
      </w:r>
      <w:r>
        <w:rPr>
          <w:sz w:val="20"/>
          <w:szCs w:val="20"/>
        </w:rPr>
        <w:t>developers</w:t>
      </w:r>
      <w:r w:rsidR="00961AEA">
        <w:rPr>
          <w:sz w:val="20"/>
          <w:szCs w:val="20"/>
        </w:rPr>
        <w:t xml:space="preserve"> must </w:t>
      </w:r>
      <w:r>
        <w:rPr>
          <w:sz w:val="20"/>
          <w:szCs w:val="20"/>
        </w:rPr>
        <w:t>have with VistA</w:t>
      </w:r>
      <w:r w:rsidR="00961AEA">
        <w:rPr>
          <w:sz w:val="20"/>
          <w:szCs w:val="20"/>
        </w:rPr>
        <w:t xml:space="preserve"> before getting involved.</w:t>
      </w:r>
    </w:p>
    <w:p w14:paraId="33BD7632" w14:textId="77777777" w:rsidR="009C578A" w:rsidRDefault="009C578A">
      <w:pPr>
        <w:rPr>
          <w:sz w:val="20"/>
          <w:szCs w:val="20"/>
        </w:rPr>
      </w:pPr>
    </w:p>
    <w:p w14:paraId="0A7FE9A0" w14:textId="77777777" w:rsidR="001D23B5" w:rsidRDefault="001D23B5">
      <w:pPr>
        <w:rPr>
          <w:sz w:val="20"/>
          <w:szCs w:val="20"/>
        </w:rPr>
      </w:pPr>
    </w:p>
    <w:p w14:paraId="0D0FE3E3" w14:textId="77777777" w:rsidR="00B7325B" w:rsidRDefault="00B7325B">
      <w:pPr>
        <w:rPr>
          <w:sz w:val="20"/>
          <w:szCs w:val="20"/>
        </w:rPr>
      </w:pPr>
    </w:p>
    <w:p w14:paraId="35A63144" w14:textId="3AF8FB3E" w:rsidR="00B7325B" w:rsidRDefault="002B2AFF" w:rsidP="002B2AFF">
      <w:pPr>
        <w:rPr>
          <w:b/>
        </w:rPr>
      </w:pPr>
      <w:r>
        <w:rPr>
          <w:b/>
        </w:rPr>
        <w:t>6</w:t>
      </w:r>
      <w:r w:rsidRPr="00B7325B">
        <w:rPr>
          <w:b/>
        </w:rPr>
        <w:t>.</w:t>
      </w:r>
      <w:r>
        <w:rPr>
          <w:b/>
        </w:rPr>
        <w:t xml:space="preserve"> Invitation to Contribute</w:t>
      </w:r>
    </w:p>
    <w:p w14:paraId="6832457C" w14:textId="77777777" w:rsidR="001D23B5" w:rsidRDefault="001D23B5" w:rsidP="002B2AFF">
      <w:pPr>
        <w:rPr>
          <w:sz w:val="20"/>
          <w:szCs w:val="20"/>
        </w:rPr>
      </w:pPr>
    </w:p>
    <w:p w14:paraId="7CCB595A" w14:textId="2B6B6AFF" w:rsidR="002B2AFF" w:rsidRPr="006821A9" w:rsidRDefault="002B2AFF" w:rsidP="002B2AFF">
      <w:pPr>
        <w:rPr>
          <w:sz w:val="20"/>
          <w:szCs w:val="20"/>
        </w:rPr>
      </w:pPr>
      <w:r>
        <w:rPr>
          <w:sz w:val="20"/>
          <w:szCs w:val="20"/>
        </w:rPr>
        <w:t xml:space="preserve">The VistA Application Developer Documentation is intended to evolve </w:t>
      </w:r>
      <w:r w:rsidR="007378F7">
        <w:rPr>
          <w:sz w:val="20"/>
          <w:szCs w:val="20"/>
        </w:rPr>
        <w:t xml:space="preserve">over time </w:t>
      </w:r>
      <w:r>
        <w:rPr>
          <w:sz w:val="20"/>
          <w:szCs w:val="20"/>
        </w:rPr>
        <w:t>with community input</w:t>
      </w:r>
      <w:r w:rsidR="007378F7">
        <w:rPr>
          <w:sz w:val="20"/>
          <w:szCs w:val="20"/>
        </w:rPr>
        <w:t xml:space="preserve"> and introduction of new technologies and capabilities</w:t>
      </w:r>
      <w:r>
        <w:rPr>
          <w:sz w:val="20"/>
          <w:szCs w:val="20"/>
        </w:rPr>
        <w:t xml:space="preserve">. As such, </w:t>
      </w:r>
      <w:r w:rsidR="005675FD">
        <w:rPr>
          <w:sz w:val="20"/>
          <w:szCs w:val="20"/>
        </w:rPr>
        <w:t xml:space="preserve">this document will be published to a public wiki and </w:t>
      </w:r>
      <w:r>
        <w:rPr>
          <w:sz w:val="20"/>
          <w:szCs w:val="20"/>
        </w:rPr>
        <w:t>we welcome your contributions</w:t>
      </w:r>
      <w:r w:rsidR="007378F7">
        <w:rPr>
          <w:sz w:val="20"/>
          <w:szCs w:val="20"/>
        </w:rPr>
        <w:t xml:space="preserve"> to the documentation</w:t>
      </w:r>
      <w:r>
        <w:rPr>
          <w:sz w:val="20"/>
          <w:szCs w:val="20"/>
        </w:rPr>
        <w:t>.</w:t>
      </w:r>
    </w:p>
    <w:sectPr w:rsidR="002B2AFF" w:rsidRPr="006821A9" w:rsidSect="00437096">
      <w:footerReference w:type="default" r:id="rId69"/>
      <w:pgSz w:w="12240" w:h="15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B10F8A" w15:done="0"/>
  <w15:commentEx w15:paraId="6F6F61D1" w15:done="0"/>
  <w15:commentEx w15:paraId="04F9C372" w15:done="0"/>
  <w15:commentEx w15:paraId="5CA641D3" w15:done="0"/>
  <w15:commentEx w15:paraId="65C877F4" w15:done="0"/>
  <w15:commentEx w15:paraId="4640398D" w15:done="0"/>
  <w15:commentEx w15:paraId="19D07E99" w15:done="0"/>
  <w15:commentEx w15:paraId="44B913DC" w15:done="0"/>
  <w15:commentEx w15:paraId="096570DB" w15:done="0"/>
  <w15:commentEx w15:paraId="4CF89D1A" w15:done="0"/>
  <w15:commentEx w15:paraId="214F9C08" w15:done="0"/>
  <w15:commentEx w15:paraId="7C96C2D4" w15:done="0"/>
  <w15:commentEx w15:paraId="42508009" w15:done="0"/>
  <w15:commentEx w15:paraId="19138856" w15:done="0"/>
  <w15:commentEx w15:paraId="1A973DE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1EDFBD" w14:textId="77777777" w:rsidR="00FE0EE1" w:rsidRDefault="00FE0EE1" w:rsidP="00B7325B">
      <w:r>
        <w:separator/>
      </w:r>
    </w:p>
  </w:endnote>
  <w:endnote w:type="continuationSeparator" w:id="0">
    <w:p w14:paraId="759D3447" w14:textId="77777777" w:rsidR="00FE0EE1" w:rsidRDefault="00FE0EE1" w:rsidP="00B73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93073"/>
      <w:docPartObj>
        <w:docPartGallery w:val="Page Numbers (Bottom of Page)"/>
        <w:docPartUnique/>
      </w:docPartObj>
    </w:sdtPr>
    <w:sdtEndPr>
      <w:rPr>
        <w:color w:val="7F7F7F" w:themeColor="background1" w:themeShade="7F"/>
        <w:spacing w:val="60"/>
        <w:sz w:val="20"/>
      </w:rPr>
    </w:sdtEndPr>
    <w:sdtContent>
      <w:p w14:paraId="16C4D445" w14:textId="3E663580" w:rsidR="006101BF" w:rsidRPr="004430CD" w:rsidRDefault="006101BF">
        <w:pPr>
          <w:pStyle w:val="Footer"/>
          <w:pBdr>
            <w:top w:val="single" w:sz="4" w:space="1" w:color="D9D9D9" w:themeColor="background1" w:themeShade="D9"/>
          </w:pBdr>
          <w:jc w:val="right"/>
          <w:rPr>
            <w:sz w:val="20"/>
          </w:rPr>
        </w:pPr>
        <w:r w:rsidRPr="004430CD">
          <w:rPr>
            <w:sz w:val="20"/>
          </w:rPr>
          <w:fldChar w:fldCharType="begin"/>
        </w:r>
        <w:r w:rsidRPr="004430CD">
          <w:rPr>
            <w:sz w:val="20"/>
          </w:rPr>
          <w:instrText xml:space="preserve"> PAGE   \* MERGEFORMAT </w:instrText>
        </w:r>
        <w:r w:rsidRPr="004430CD">
          <w:rPr>
            <w:sz w:val="20"/>
          </w:rPr>
          <w:fldChar w:fldCharType="separate"/>
        </w:r>
        <w:r w:rsidR="006A0B5E">
          <w:rPr>
            <w:noProof/>
            <w:sz w:val="20"/>
          </w:rPr>
          <w:t>1</w:t>
        </w:r>
        <w:r w:rsidRPr="004430CD">
          <w:rPr>
            <w:noProof/>
            <w:sz w:val="20"/>
          </w:rPr>
          <w:fldChar w:fldCharType="end"/>
        </w:r>
        <w:r w:rsidRPr="004430CD">
          <w:rPr>
            <w:sz w:val="20"/>
          </w:rPr>
          <w:t xml:space="preserve"> | </w:t>
        </w:r>
        <w:r w:rsidRPr="004430CD">
          <w:rPr>
            <w:color w:val="7F7F7F" w:themeColor="background1" w:themeShade="7F"/>
            <w:spacing w:val="60"/>
            <w:sz w:val="20"/>
          </w:rPr>
          <w:t>Page</w:t>
        </w:r>
      </w:p>
    </w:sdtContent>
  </w:sdt>
  <w:p w14:paraId="5EB2BFCA" w14:textId="77777777" w:rsidR="006101BF" w:rsidRDefault="006101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23F728" w14:textId="77777777" w:rsidR="00FE0EE1" w:rsidRDefault="00FE0EE1" w:rsidP="00B7325B">
      <w:r>
        <w:separator/>
      </w:r>
    </w:p>
  </w:footnote>
  <w:footnote w:type="continuationSeparator" w:id="0">
    <w:p w14:paraId="06B016D0" w14:textId="77777777" w:rsidR="00FE0EE1" w:rsidRDefault="00FE0EE1" w:rsidP="00B732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71F2727"/>
    <w:multiLevelType w:val="hybridMultilevel"/>
    <w:tmpl w:val="7806F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F02634"/>
    <w:multiLevelType w:val="hybridMultilevel"/>
    <w:tmpl w:val="AD0C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1F0987"/>
    <w:multiLevelType w:val="hybridMultilevel"/>
    <w:tmpl w:val="847E5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314C5E"/>
    <w:multiLevelType w:val="hybridMultilevel"/>
    <w:tmpl w:val="05E80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0763CE"/>
    <w:multiLevelType w:val="hybridMultilevel"/>
    <w:tmpl w:val="4CBA0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A04C8C"/>
    <w:multiLevelType w:val="hybridMultilevel"/>
    <w:tmpl w:val="A70609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53623FF"/>
    <w:multiLevelType w:val="hybridMultilevel"/>
    <w:tmpl w:val="3AD4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2F34AF"/>
    <w:multiLevelType w:val="hybridMultilevel"/>
    <w:tmpl w:val="C492C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8120DB"/>
    <w:multiLevelType w:val="hybridMultilevel"/>
    <w:tmpl w:val="A4305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D37CDC"/>
    <w:multiLevelType w:val="hybridMultilevel"/>
    <w:tmpl w:val="E036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404296"/>
    <w:multiLevelType w:val="hybridMultilevel"/>
    <w:tmpl w:val="873EF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EB037B"/>
    <w:multiLevelType w:val="hybridMultilevel"/>
    <w:tmpl w:val="5190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162055"/>
    <w:multiLevelType w:val="hybridMultilevel"/>
    <w:tmpl w:val="4824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8954F9"/>
    <w:multiLevelType w:val="hybridMultilevel"/>
    <w:tmpl w:val="56429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0"/>
  </w:num>
  <w:num w:numId="3">
    <w:abstractNumId w:val="2"/>
  </w:num>
  <w:num w:numId="4">
    <w:abstractNumId w:val="9"/>
  </w:num>
  <w:num w:numId="5">
    <w:abstractNumId w:val="1"/>
  </w:num>
  <w:num w:numId="6">
    <w:abstractNumId w:val="14"/>
  </w:num>
  <w:num w:numId="7">
    <w:abstractNumId w:val="4"/>
  </w:num>
  <w:num w:numId="8">
    <w:abstractNumId w:val="6"/>
  </w:num>
  <w:num w:numId="9">
    <w:abstractNumId w:val="8"/>
  </w:num>
  <w:num w:numId="10">
    <w:abstractNumId w:val="3"/>
  </w:num>
  <w:num w:numId="11">
    <w:abstractNumId w:val="7"/>
  </w:num>
  <w:num w:numId="12">
    <w:abstractNumId w:val="12"/>
  </w:num>
  <w:num w:numId="13">
    <w:abstractNumId w:val="11"/>
  </w:num>
  <w:num w:numId="14">
    <w:abstractNumId w:val="10"/>
  </w:num>
  <w:num w:numId="15">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rrold, Jeff">
    <w15:presenceInfo w15:providerId="None" w15:userId="Harrold, Jeff"/>
  </w15:person>
  <w15:person w15:author="Pulvermacher, Mary K.">
    <w15:presenceInfo w15:providerId="AD" w15:userId="S-1-5-21-1940666338-227100268-1349548132-72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68C"/>
    <w:rsid w:val="00016C2A"/>
    <w:rsid w:val="0003182B"/>
    <w:rsid w:val="00047548"/>
    <w:rsid w:val="0005108A"/>
    <w:rsid w:val="00097096"/>
    <w:rsid w:val="00097146"/>
    <w:rsid w:val="000C2307"/>
    <w:rsid w:val="000E182D"/>
    <w:rsid w:val="001362BD"/>
    <w:rsid w:val="001527DD"/>
    <w:rsid w:val="0019145C"/>
    <w:rsid w:val="00192216"/>
    <w:rsid w:val="001A7D3C"/>
    <w:rsid w:val="001B6A4B"/>
    <w:rsid w:val="001C7700"/>
    <w:rsid w:val="001D23B5"/>
    <w:rsid w:val="001F07BA"/>
    <w:rsid w:val="001F2C6C"/>
    <w:rsid w:val="001F32D8"/>
    <w:rsid w:val="002302F0"/>
    <w:rsid w:val="00231478"/>
    <w:rsid w:val="00242F81"/>
    <w:rsid w:val="002462FE"/>
    <w:rsid w:val="002613CD"/>
    <w:rsid w:val="00262E01"/>
    <w:rsid w:val="00272CB6"/>
    <w:rsid w:val="00291652"/>
    <w:rsid w:val="002A068E"/>
    <w:rsid w:val="002A5056"/>
    <w:rsid w:val="002B2AFF"/>
    <w:rsid w:val="002D357F"/>
    <w:rsid w:val="002E6FBE"/>
    <w:rsid w:val="00310A65"/>
    <w:rsid w:val="003155A0"/>
    <w:rsid w:val="00315ACD"/>
    <w:rsid w:val="003200A5"/>
    <w:rsid w:val="00326B08"/>
    <w:rsid w:val="0033538D"/>
    <w:rsid w:val="003608A8"/>
    <w:rsid w:val="003676E7"/>
    <w:rsid w:val="0039031F"/>
    <w:rsid w:val="003A2766"/>
    <w:rsid w:val="003B179F"/>
    <w:rsid w:val="003D4FCD"/>
    <w:rsid w:val="003E3919"/>
    <w:rsid w:val="003E7B76"/>
    <w:rsid w:val="00422014"/>
    <w:rsid w:val="004315C0"/>
    <w:rsid w:val="0043406D"/>
    <w:rsid w:val="00437096"/>
    <w:rsid w:val="00440E82"/>
    <w:rsid w:val="004430CD"/>
    <w:rsid w:val="00454314"/>
    <w:rsid w:val="00457BA4"/>
    <w:rsid w:val="00462E6F"/>
    <w:rsid w:val="00494646"/>
    <w:rsid w:val="004B7C59"/>
    <w:rsid w:val="004C07C7"/>
    <w:rsid w:val="004C2E40"/>
    <w:rsid w:val="004C45EF"/>
    <w:rsid w:val="004D3624"/>
    <w:rsid w:val="004D5136"/>
    <w:rsid w:val="004E3087"/>
    <w:rsid w:val="004F53B5"/>
    <w:rsid w:val="005004A7"/>
    <w:rsid w:val="005143F4"/>
    <w:rsid w:val="00515803"/>
    <w:rsid w:val="0053015E"/>
    <w:rsid w:val="005675FD"/>
    <w:rsid w:val="0058120C"/>
    <w:rsid w:val="005931D4"/>
    <w:rsid w:val="005C6560"/>
    <w:rsid w:val="005D049D"/>
    <w:rsid w:val="005D2215"/>
    <w:rsid w:val="005D33D8"/>
    <w:rsid w:val="005D4A51"/>
    <w:rsid w:val="00602DEC"/>
    <w:rsid w:val="006101BF"/>
    <w:rsid w:val="006354C3"/>
    <w:rsid w:val="00664939"/>
    <w:rsid w:val="006821A9"/>
    <w:rsid w:val="00684BBC"/>
    <w:rsid w:val="0069368C"/>
    <w:rsid w:val="006A0B5E"/>
    <w:rsid w:val="006B6CC0"/>
    <w:rsid w:val="006B7E17"/>
    <w:rsid w:val="006D16DD"/>
    <w:rsid w:val="006E3B7D"/>
    <w:rsid w:val="006E5D2F"/>
    <w:rsid w:val="006F5B2B"/>
    <w:rsid w:val="007001BA"/>
    <w:rsid w:val="007028C7"/>
    <w:rsid w:val="00707B99"/>
    <w:rsid w:val="0071025B"/>
    <w:rsid w:val="00714041"/>
    <w:rsid w:val="00714A64"/>
    <w:rsid w:val="00735BF4"/>
    <w:rsid w:val="007378F7"/>
    <w:rsid w:val="007471DB"/>
    <w:rsid w:val="00773B5C"/>
    <w:rsid w:val="007779AB"/>
    <w:rsid w:val="007845AB"/>
    <w:rsid w:val="00786CFB"/>
    <w:rsid w:val="007D1F6D"/>
    <w:rsid w:val="007E739F"/>
    <w:rsid w:val="007F598D"/>
    <w:rsid w:val="008131B0"/>
    <w:rsid w:val="0082209F"/>
    <w:rsid w:val="00835625"/>
    <w:rsid w:val="00853AC0"/>
    <w:rsid w:val="00864F20"/>
    <w:rsid w:val="008703C7"/>
    <w:rsid w:val="00872EBA"/>
    <w:rsid w:val="00877AFE"/>
    <w:rsid w:val="00877DF9"/>
    <w:rsid w:val="008A605F"/>
    <w:rsid w:val="008B2DB7"/>
    <w:rsid w:val="008C2F26"/>
    <w:rsid w:val="008D0307"/>
    <w:rsid w:val="008D0E3A"/>
    <w:rsid w:val="009044BC"/>
    <w:rsid w:val="009221F3"/>
    <w:rsid w:val="009354A8"/>
    <w:rsid w:val="00936095"/>
    <w:rsid w:val="00937B53"/>
    <w:rsid w:val="00961AEA"/>
    <w:rsid w:val="009754A5"/>
    <w:rsid w:val="00982DF1"/>
    <w:rsid w:val="00986099"/>
    <w:rsid w:val="009940AE"/>
    <w:rsid w:val="009958FA"/>
    <w:rsid w:val="009A6F9B"/>
    <w:rsid w:val="009B244A"/>
    <w:rsid w:val="009B46BE"/>
    <w:rsid w:val="009B5023"/>
    <w:rsid w:val="009C578A"/>
    <w:rsid w:val="009E1B62"/>
    <w:rsid w:val="00A170F0"/>
    <w:rsid w:val="00A2623C"/>
    <w:rsid w:val="00A36911"/>
    <w:rsid w:val="00A525AA"/>
    <w:rsid w:val="00A62522"/>
    <w:rsid w:val="00A97B06"/>
    <w:rsid w:val="00AA2268"/>
    <w:rsid w:val="00AB3D8C"/>
    <w:rsid w:val="00AC1FAF"/>
    <w:rsid w:val="00AE7EF1"/>
    <w:rsid w:val="00B30F5D"/>
    <w:rsid w:val="00B56CFD"/>
    <w:rsid w:val="00B7325B"/>
    <w:rsid w:val="00B7648E"/>
    <w:rsid w:val="00BD3A4C"/>
    <w:rsid w:val="00BF59DB"/>
    <w:rsid w:val="00C16D54"/>
    <w:rsid w:val="00C33A98"/>
    <w:rsid w:val="00C50BFD"/>
    <w:rsid w:val="00C5208D"/>
    <w:rsid w:val="00C61B28"/>
    <w:rsid w:val="00C8031B"/>
    <w:rsid w:val="00CA0E64"/>
    <w:rsid w:val="00CC0626"/>
    <w:rsid w:val="00CD6CEC"/>
    <w:rsid w:val="00CF3390"/>
    <w:rsid w:val="00CF61E3"/>
    <w:rsid w:val="00D228DB"/>
    <w:rsid w:val="00D35FD9"/>
    <w:rsid w:val="00D43392"/>
    <w:rsid w:val="00D50C3E"/>
    <w:rsid w:val="00D939C9"/>
    <w:rsid w:val="00D965CD"/>
    <w:rsid w:val="00DB02D9"/>
    <w:rsid w:val="00DD613F"/>
    <w:rsid w:val="00DF555D"/>
    <w:rsid w:val="00DF78E3"/>
    <w:rsid w:val="00E6560B"/>
    <w:rsid w:val="00E80318"/>
    <w:rsid w:val="00EB39BA"/>
    <w:rsid w:val="00EB774F"/>
    <w:rsid w:val="00EC0AA3"/>
    <w:rsid w:val="00ED2154"/>
    <w:rsid w:val="00EE63AD"/>
    <w:rsid w:val="00F00AA8"/>
    <w:rsid w:val="00F073E3"/>
    <w:rsid w:val="00F258CE"/>
    <w:rsid w:val="00F53E09"/>
    <w:rsid w:val="00F56172"/>
    <w:rsid w:val="00F566BA"/>
    <w:rsid w:val="00F76E81"/>
    <w:rsid w:val="00F910B2"/>
    <w:rsid w:val="00FA1981"/>
    <w:rsid w:val="00FD1C5F"/>
    <w:rsid w:val="00FD409C"/>
    <w:rsid w:val="00FE0EE1"/>
    <w:rsid w:val="00FE7AD8"/>
    <w:rsid w:val="00FF12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0E99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2DB7"/>
    <w:rPr>
      <w:color w:val="0000FF" w:themeColor="hyperlink"/>
      <w:u w:val="single"/>
    </w:rPr>
  </w:style>
  <w:style w:type="paragraph" w:styleId="ListParagraph">
    <w:name w:val="List Paragraph"/>
    <w:basedOn w:val="Normal"/>
    <w:uiPriority w:val="34"/>
    <w:qFormat/>
    <w:rsid w:val="008B2DB7"/>
    <w:pPr>
      <w:ind w:left="720"/>
      <w:contextualSpacing/>
    </w:pPr>
  </w:style>
  <w:style w:type="paragraph" w:styleId="BalloonText">
    <w:name w:val="Balloon Text"/>
    <w:basedOn w:val="Normal"/>
    <w:link w:val="BalloonTextChar"/>
    <w:uiPriority w:val="99"/>
    <w:semiHidden/>
    <w:unhideWhenUsed/>
    <w:rsid w:val="00D965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5CD"/>
    <w:rPr>
      <w:rFonts w:ascii="Lucida Grande" w:hAnsi="Lucida Grande" w:cs="Lucida Grande"/>
      <w:sz w:val="18"/>
      <w:szCs w:val="18"/>
    </w:rPr>
  </w:style>
  <w:style w:type="character" w:styleId="FollowedHyperlink">
    <w:name w:val="FollowedHyperlink"/>
    <w:basedOn w:val="DefaultParagraphFont"/>
    <w:uiPriority w:val="99"/>
    <w:semiHidden/>
    <w:unhideWhenUsed/>
    <w:rsid w:val="00E6560B"/>
    <w:rPr>
      <w:color w:val="800080" w:themeColor="followedHyperlink"/>
      <w:u w:val="single"/>
    </w:rPr>
  </w:style>
  <w:style w:type="table" w:styleId="MediumList1-Accent5">
    <w:name w:val="Medium List 1 Accent 5"/>
    <w:basedOn w:val="TableNormal"/>
    <w:uiPriority w:val="65"/>
    <w:rsid w:val="00310A65"/>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styleId="CommentReference">
    <w:name w:val="annotation reference"/>
    <w:basedOn w:val="DefaultParagraphFont"/>
    <w:uiPriority w:val="99"/>
    <w:semiHidden/>
    <w:unhideWhenUsed/>
    <w:rsid w:val="008A605F"/>
    <w:rPr>
      <w:sz w:val="18"/>
      <w:szCs w:val="18"/>
    </w:rPr>
  </w:style>
  <w:style w:type="paragraph" w:styleId="CommentText">
    <w:name w:val="annotation text"/>
    <w:basedOn w:val="Normal"/>
    <w:link w:val="CommentTextChar"/>
    <w:uiPriority w:val="99"/>
    <w:semiHidden/>
    <w:unhideWhenUsed/>
    <w:rsid w:val="008A605F"/>
  </w:style>
  <w:style w:type="character" w:customStyle="1" w:styleId="CommentTextChar">
    <w:name w:val="Comment Text Char"/>
    <w:basedOn w:val="DefaultParagraphFont"/>
    <w:link w:val="CommentText"/>
    <w:uiPriority w:val="99"/>
    <w:semiHidden/>
    <w:rsid w:val="008A605F"/>
  </w:style>
  <w:style w:type="paragraph" w:styleId="CommentSubject">
    <w:name w:val="annotation subject"/>
    <w:basedOn w:val="CommentText"/>
    <w:next w:val="CommentText"/>
    <w:link w:val="CommentSubjectChar"/>
    <w:uiPriority w:val="99"/>
    <w:semiHidden/>
    <w:unhideWhenUsed/>
    <w:rsid w:val="008A605F"/>
    <w:rPr>
      <w:b/>
      <w:bCs/>
      <w:sz w:val="20"/>
      <w:szCs w:val="20"/>
    </w:rPr>
  </w:style>
  <w:style w:type="character" w:customStyle="1" w:styleId="CommentSubjectChar">
    <w:name w:val="Comment Subject Char"/>
    <w:basedOn w:val="CommentTextChar"/>
    <w:link w:val="CommentSubject"/>
    <w:uiPriority w:val="99"/>
    <w:semiHidden/>
    <w:rsid w:val="008A605F"/>
    <w:rPr>
      <w:b/>
      <w:bCs/>
      <w:sz w:val="20"/>
      <w:szCs w:val="20"/>
    </w:rPr>
  </w:style>
  <w:style w:type="paragraph" w:styleId="Header">
    <w:name w:val="header"/>
    <w:basedOn w:val="Normal"/>
    <w:link w:val="HeaderChar"/>
    <w:uiPriority w:val="99"/>
    <w:unhideWhenUsed/>
    <w:rsid w:val="00B7325B"/>
    <w:pPr>
      <w:tabs>
        <w:tab w:val="center" w:pos="4680"/>
        <w:tab w:val="right" w:pos="9360"/>
      </w:tabs>
    </w:pPr>
  </w:style>
  <w:style w:type="character" w:customStyle="1" w:styleId="HeaderChar">
    <w:name w:val="Header Char"/>
    <w:basedOn w:val="DefaultParagraphFont"/>
    <w:link w:val="Header"/>
    <w:uiPriority w:val="99"/>
    <w:rsid w:val="00B7325B"/>
  </w:style>
  <w:style w:type="paragraph" w:styleId="Footer">
    <w:name w:val="footer"/>
    <w:basedOn w:val="Normal"/>
    <w:link w:val="FooterChar"/>
    <w:uiPriority w:val="99"/>
    <w:unhideWhenUsed/>
    <w:rsid w:val="00B7325B"/>
    <w:pPr>
      <w:tabs>
        <w:tab w:val="center" w:pos="4680"/>
        <w:tab w:val="right" w:pos="9360"/>
      </w:tabs>
    </w:pPr>
  </w:style>
  <w:style w:type="character" w:customStyle="1" w:styleId="FooterChar">
    <w:name w:val="Footer Char"/>
    <w:basedOn w:val="DefaultParagraphFont"/>
    <w:link w:val="Footer"/>
    <w:uiPriority w:val="99"/>
    <w:rsid w:val="00B732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2DB7"/>
    <w:rPr>
      <w:color w:val="0000FF" w:themeColor="hyperlink"/>
      <w:u w:val="single"/>
    </w:rPr>
  </w:style>
  <w:style w:type="paragraph" w:styleId="ListParagraph">
    <w:name w:val="List Paragraph"/>
    <w:basedOn w:val="Normal"/>
    <w:uiPriority w:val="34"/>
    <w:qFormat/>
    <w:rsid w:val="008B2DB7"/>
    <w:pPr>
      <w:ind w:left="720"/>
      <w:contextualSpacing/>
    </w:pPr>
  </w:style>
  <w:style w:type="paragraph" w:styleId="BalloonText">
    <w:name w:val="Balloon Text"/>
    <w:basedOn w:val="Normal"/>
    <w:link w:val="BalloonTextChar"/>
    <w:uiPriority w:val="99"/>
    <w:semiHidden/>
    <w:unhideWhenUsed/>
    <w:rsid w:val="00D965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5CD"/>
    <w:rPr>
      <w:rFonts w:ascii="Lucida Grande" w:hAnsi="Lucida Grande" w:cs="Lucida Grande"/>
      <w:sz w:val="18"/>
      <w:szCs w:val="18"/>
    </w:rPr>
  </w:style>
  <w:style w:type="character" w:styleId="FollowedHyperlink">
    <w:name w:val="FollowedHyperlink"/>
    <w:basedOn w:val="DefaultParagraphFont"/>
    <w:uiPriority w:val="99"/>
    <w:semiHidden/>
    <w:unhideWhenUsed/>
    <w:rsid w:val="00E6560B"/>
    <w:rPr>
      <w:color w:val="800080" w:themeColor="followedHyperlink"/>
      <w:u w:val="single"/>
    </w:rPr>
  </w:style>
  <w:style w:type="table" w:styleId="MediumList1-Accent5">
    <w:name w:val="Medium List 1 Accent 5"/>
    <w:basedOn w:val="TableNormal"/>
    <w:uiPriority w:val="65"/>
    <w:rsid w:val="00310A65"/>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styleId="CommentReference">
    <w:name w:val="annotation reference"/>
    <w:basedOn w:val="DefaultParagraphFont"/>
    <w:uiPriority w:val="99"/>
    <w:semiHidden/>
    <w:unhideWhenUsed/>
    <w:rsid w:val="008A605F"/>
    <w:rPr>
      <w:sz w:val="18"/>
      <w:szCs w:val="18"/>
    </w:rPr>
  </w:style>
  <w:style w:type="paragraph" w:styleId="CommentText">
    <w:name w:val="annotation text"/>
    <w:basedOn w:val="Normal"/>
    <w:link w:val="CommentTextChar"/>
    <w:uiPriority w:val="99"/>
    <w:semiHidden/>
    <w:unhideWhenUsed/>
    <w:rsid w:val="008A605F"/>
  </w:style>
  <w:style w:type="character" w:customStyle="1" w:styleId="CommentTextChar">
    <w:name w:val="Comment Text Char"/>
    <w:basedOn w:val="DefaultParagraphFont"/>
    <w:link w:val="CommentText"/>
    <w:uiPriority w:val="99"/>
    <w:semiHidden/>
    <w:rsid w:val="008A605F"/>
  </w:style>
  <w:style w:type="paragraph" w:styleId="CommentSubject">
    <w:name w:val="annotation subject"/>
    <w:basedOn w:val="CommentText"/>
    <w:next w:val="CommentText"/>
    <w:link w:val="CommentSubjectChar"/>
    <w:uiPriority w:val="99"/>
    <w:semiHidden/>
    <w:unhideWhenUsed/>
    <w:rsid w:val="008A605F"/>
    <w:rPr>
      <w:b/>
      <w:bCs/>
      <w:sz w:val="20"/>
      <w:szCs w:val="20"/>
    </w:rPr>
  </w:style>
  <w:style w:type="character" w:customStyle="1" w:styleId="CommentSubjectChar">
    <w:name w:val="Comment Subject Char"/>
    <w:basedOn w:val="CommentTextChar"/>
    <w:link w:val="CommentSubject"/>
    <w:uiPriority w:val="99"/>
    <w:semiHidden/>
    <w:rsid w:val="008A605F"/>
    <w:rPr>
      <w:b/>
      <w:bCs/>
      <w:sz w:val="20"/>
      <w:szCs w:val="20"/>
    </w:rPr>
  </w:style>
  <w:style w:type="paragraph" w:styleId="Header">
    <w:name w:val="header"/>
    <w:basedOn w:val="Normal"/>
    <w:link w:val="HeaderChar"/>
    <w:uiPriority w:val="99"/>
    <w:unhideWhenUsed/>
    <w:rsid w:val="00B7325B"/>
    <w:pPr>
      <w:tabs>
        <w:tab w:val="center" w:pos="4680"/>
        <w:tab w:val="right" w:pos="9360"/>
      </w:tabs>
    </w:pPr>
  </w:style>
  <w:style w:type="character" w:customStyle="1" w:styleId="HeaderChar">
    <w:name w:val="Header Char"/>
    <w:basedOn w:val="DefaultParagraphFont"/>
    <w:link w:val="Header"/>
    <w:uiPriority w:val="99"/>
    <w:rsid w:val="00B7325B"/>
  </w:style>
  <w:style w:type="paragraph" w:styleId="Footer">
    <w:name w:val="footer"/>
    <w:basedOn w:val="Normal"/>
    <w:link w:val="FooterChar"/>
    <w:uiPriority w:val="99"/>
    <w:unhideWhenUsed/>
    <w:rsid w:val="00B7325B"/>
    <w:pPr>
      <w:tabs>
        <w:tab w:val="center" w:pos="4680"/>
        <w:tab w:val="right" w:pos="9360"/>
      </w:tabs>
    </w:pPr>
  </w:style>
  <w:style w:type="character" w:customStyle="1" w:styleId="FooterChar">
    <w:name w:val="Footer Char"/>
    <w:basedOn w:val="DefaultParagraphFont"/>
    <w:link w:val="Footer"/>
    <w:uiPriority w:val="99"/>
    <w:rsid w:val="00B732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OSEHRA/vista-novo-demos" TargetMode="External"/><Relationship Id="rId18" Type="http://schemas.openxmlformats.org/officeDocument/2006/relationships/hyperlink" Target="http://robtweed.wordpress.com/" TargetMode="External"/><Relationship Id="rId26" Type="http://schemas.openxmlformats.org/officeDocument/2006/relationships/hyperlink" Target="https://github.com/borochris/RCPClinicalHeadings/tree/d63451d834ed4b0caa53d4c3ba757d13de721b79" TargetMode="External"/><Relationship Id="rId39" Type="http://schemas.openxmlformats.org/officeDocument/2006/relationships/hyperlink" Target="https://github.com/borochris/RCPClinicalHeadings/blob/d63451d834ed4b0caa53d4c3ba757d13de721b79/nodeVista.js" TargetMode="External"/><Relationship Id="rId21" Type="http://schemas.openxmlformats.org/officeDocument/2006/relationships/hyperlink" Target="https://github.com/OSEHRA/VistA/blob/master/Documentation/Install/Vagrant.rst" TargetMode="External"/><Relationship Id="rId34" Type="http://schemas.openxmlformats.org/officeDocument/2006/relationships/hyperlink" Target="https://github.com/borochris/RCPClinicalHeadings/blob/d63451d834ed4b0caa53d4c3ba757d13de721b79/nodeVista.js" TargetMode="External"/><Relationship Id="rId42" Type="http://schemas.openxmlformats.org/officeDocument/2006/relationships/hyperlink" Target="https://github.com/borochris/RCPClinicalHeadings/blob/d63451d834ed4b0caa53d4c3ba757d13de721b79/nodeVista.js" TargetMode="External"/><Relationship Id="rId47" Type="http://schemas.openxmlformats.org/officeDocument/2006/relationships/hyperlink" Target="http://gradvs1.mgateway.com/download/EWDjs.pdf" TargetMode="External"/><Relationship Id="rId50" Type="http://schemas.openxmlformats.org/officeDocument/2006/relationships/image" Target="media/image3.png"/><Relationship Id="rId55" Type="http://schemas.openxmlformats.org/officeDocument/2006/relationships/hyperlink" Target="http://www.fisglobal.com/products-technologyplatforms-gtm" TargetMode="External"/><Relationship Id="rId63" Type="http://schemas.openxmlformats.org/officeDocument/2006/relationships/hyperlink" Target="http://www.osehra.org/content/blogs" TargetMode="External"/><Relationship Id="rId68" Type="http://schemas.openxmlformats.org/officeDocument/2006/relationships/hyperlink" Target="http://en.wikipedia.org/wiki/MUMPS"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sehra.org/content/osehra-vista" TargetMode="External"/><Relationship Id="rId29" Type="http://schemas.openxmlformats.org/officeDocument/2006/relationships/hyperlink" Target="https://github.com/borochris/RCPClinicalHeadings/blob/d63451d834ed4b0caa53d4c3ba757d13de721b79/nodeVista.js" TargetMode="External"/><Relationship Id="rId11" Type="http://schemas.openxmlformats.org/officeDocument/2006/relationships/hyperlink" Target="https://github.com/OSEHRA/vista-novo-test-stub/blob/master/README.md" TargetMode="External"/><Relationship Id="rId24" Type="http://schemas.openxmlformats.org/officeDocument/2006/relationships/hyperlink" Target="http://osehra.org/document/guis-used-automatic-functional-testing" TargetMode="External"/><Relationship Id="rId32" Type="http://schemas.openxmlformats.org/officeDocument/2006/relationships/hyperlink" Target="https://github.com/borochris/RCPClinicalHeadings/blob/d63451d834ed4b0caa53d4c3ba757d13de721b79/nodeVista.js" TargetMode="External"/><Relationship Id="rId37" Type="http://schemas.openxmlformats.org/officeDocument/2006/relationships/hyperlink" Target="https://github.com/borochris/RCPClinicalHeadings/blob/d63451d834ed4b0caa53d4c3ba757d13de721b79/nodeVista.js" TargetMode="External"/><Relationship Id="rId40" Type="http://schemas.openxmlformats.org/officeDocument/2006/relationships/hyperlink" Target="https://github.com/borochris/RCPClinicalHeadings/blob/d63451d834ed4b0caa53d4c3ba757d13de721b79/nodeVista.js" TargetMode="External"/><Relationship Id="rId45" Type="http://schemas.openxmlformats.org/officeDocument/2006/relationships/hyperlink" Target="https://github.com/borochris/RCPClinicalHeadings/blob/master/ZZCPCR00.m" TargetMode="External"/><Relationship Id="rId53" Type="http://schemas.openxmlformats.org/officeDocument/2006/relationships/hyperlink" Target="http://www.osehra.org/blog/minutes-awg-meeting-4-29-2014-vista-service-assembler-vsa-update" TargetMode="External"/><Relationship Id="rId58" Type="http://schemas.openxmlformats.org/officeDocument/2006/relationships/hyperlink" Target="http://www.divconq.com" TargetMode="External"/><Relationship Id="rId66" Type="http://schemas.openxmlformats.org/officeDocument/2006/relationships/hyperlink" Target="http://www.healthit.gov/providers-professionals/electronic-medical-records-emr" TargetMode="External"/><Relationship Id="rId5" Type="http://schemas.openxmlformats.org/officeDocument/2006/relationships/settings" Target="settings.xml"/><Relationship Id="rId15" Type="http://schemas.openxmlformats.org/officeDocument/2006/relationships/hyperlink" Target="http://en.wikipedia.org/wiki/GT.M" TargetMode="External"/><Relationship Id="rId23" Type="http://schemas.openxmlformats.org/officeDocument/2006/relationships/hyperlink" Target="https://localhost:8080/ewd/VistADemo/index.html" TargetMode="External"/><Relationship Id="rId28" Type="http://schemas.openxmlformats.org/officeDocument/2006/relationships/hyperlink" Target="https://github.com/borochris/RCPClinicalHeadings/blob/d63451d834ed4b0caa53d4c3ba757d13de721b79/nodeVista.js" TargetMode="External"/><Relationship Id="rId36" Type="http://schemas.openxmlformats.org/officeDocument/2006/relationships/hyperlink" Target="https://github.com/borochris/RCPClinicalHeadings/blob/d63451d834ed4b0caa53d4c3ba757d13de721b79/nodeVista.js" TargetMode="External"/><Relationship Id="rId49" Type="http://schemas.openxmlformats.org/officeDocument/2006/relationships/hyperlink" Target="https://localhost:8080/ewd/VistaRCP/index.html" TargetMode="External"/><Relationship Id="rId57" Type="http://schemas.openxmlformats.org/officeDocument/2006/relationships/hyperlink" Target="http://www.medcafe.org" TargetMode="External"/><Relationship Id="rId61" Type="http://schemas.openxmlformats.org/officeDocument/2006/relationships/hyperlink" Target="http://www.osehra.org/group/mdws" TargetMode="External"/><Relationship Id="rId10" Type="http://schemas.openxmlformats.org/officeDocument/2006/relationships/hyperlink" Target="http://osehra.org/content/vista-novo-project-overview" TargetMode="External"/><Relationship Id="rId19" Type="http://schemas.openxmlformats.org/officeDocument/2006/relationships/hyperlink" Target="https://github.com/robtweed/ewd.js" TargetMode="External"/><Relationship Id="rId31" Type="http://schemas.openxmlformats.org/officeDocument/2006/relationships/hyperlink" Target="https://github.com/borochris/RCPClinicalHeadings/blob/d63451d834ed4b0caa53d4c3ba757d13de721b79/nodeVista.js" TargetMode="External"/><Relationship Id="rId44" Type="http://schemas.openxmlformats.org/officeDocument/2006/relationships/hyperlink" Target="https://github.com/borochris/RCPClinicalHeadings/blob/d63451d834ed4b0caa53d4c3ba757d13de721b79/nodeVista.js" TargetMode="External"/><Relationship Id="rId52" Type="http://schemas.openxmlformats.org/officeDocument/2006/relationships/hyperlink" Target="https://vacloud.us" TargetMode="External"/><Relationship Id="rId60" Type="http://schemas.openxmlformats.org/officeDocument/2006/relationships/hyperlink" Target="http://www.esiobjects.org/index.html" TargetMode="External"/><Relationship Id="rId65" Type="http://schemas.openxmlformats.org/officeDocument/2006/relationships/hyperlink" Target="http://www.vistapedia.com/index.php/Main_Page" TargetMode="External"/><Relationship Id="rId73"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emf"/><Relationship Id="rId22" Type="http://schemas.openxmlformats.org/officeDocument/2006/relationships/hyperlink" Target="http://osehra.org/blog/ewdjs-and-vista-ready-use-30-minutes" TargetMode="External"/><Relationship Id="rId27" Type="http://schemas.openxmlformats.org/officeDocument/2006/relationships/hyperlink" Target="https://github.com/borochris/RCPClinicalHeadings/blob/d63451d834ed4b0caa53d4c3ba757d13de721b79/nodeVista.js" TargetMode="External"/><Relationship Id="rId30" Type="http://schemas.openxmlformats.org/officeDocument/2006/relationships/hyperlink" Target="https://github.com/borochris/RCPClinicalHeadings/blob/d63451d834ed4b0caa53d4c3ba757d13de721b79/nodeVista.js" TargetMode="External"/><Relationship Id="rId35" Type="http://schemas.openxmlformats.org/officeDocument/2006/relationships/hyperlink" Target="https://github.com/borochris/RCPClinicalHeadings/blob/d63451d834ed4b0caa53d4c3ba757d13de721b79/nodeVista.js" TargetMode="External"/><Relationship Id="rId43" Type="http://schemas.openxmlformats.org/officeDocument/2006/relationships/hyperlink" Target="https://github.com/borochris/RCPClinicalHeadings/blob/d63451d834ed4b0caa53d4c3ba757d13de721b79/nodeVista.js" TargetMode="External"/><Relationship Id="rId48" Type="http://schemas.openxmlformats.org/officeDocument/2006/relationships/hyperlink" Target="https://docs.vagrantup.com/v2/synced-folders/" TargetMode="External"/><Relationship Id="rId56" Type="http://schemas.openxmlformats.org/officeDocument/2006/relationships/hyperlink" Target="http://www.mgateway.com" TargetMode="External"/><Relationship Id="rId64" Type="http://schemas.openxmlformats.org/officeDocument/2006/relationships/hyperlink" Target="http://robtweed.wordpress.com"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png"/><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s://github.com/OSEHRA/vista-novo-test-stub/blob/master/README.md" TargetMode="External"/><Relationship Id="rId17" Type="http://schemas.openxmlformats.org/officeDocument/2006/relationships/hyperlink" Target="http://gradvs1.mgateway.com/download/EWDjs.pdf" TargetMode="External"/><Relationship Id="rId25" Type="http://schemas.openxmlformats.org/officeDocument/2006/relationships/hyperlink" Target="http://robtweed.wordpress.com/2014/03/02/ewd-js-vista-a-technical-deep-dive-into-the-vista-demo-application/" TargetMode="External"/><Relationship Id="rId33" Type="http://schemas.openxmlformats.org/officeDocument/2006/relationships/hyperlink" Target="https://github.com/borochris/RCPClinicalHeadings/blob/d63451d834ed4b0caa53d4c3ba757d13de721b79/nodeVista.js" TargetMode="External"/><Relationship Id="rId38" Type="http://schemas.openxmlformats.org/officeDocument/2006/relationships/hyperlink" Target="https://github.com/borochris/RCPClinicalHeadings/blob/d63451d834ed4b0caa53d4c3ba757d13de721b79/nodeVista.js" TargetMode="External"/><Relationship Id="rId46" Type="http://schemas.openxmlformats.org/officeDocument/2006/relationships/hyperlink" Target="https://github.com/borochris/RCPClinicalHeadings/blob/master/README.md" TargetMode="External"/><Relationship Id="rId59" Type="http://schemas.openxmlformats.org/officeDocument/2006/relationships/hyperlink" Target="http://www.github.com/dlwicksell/nodem" TargetMode="External"/><Relationship Id="rId67" Type="http://schemas.openxmlformats.org/officeDocument/2006/relationships/hyperlink" Target="http://en.wikipedia.org/wiki/VistA" TargetMode="External"/><Relationship Id="rId20" Type="http://schemas.openxmlformats.org/officeDocument/2006/relationships/hyperlink" Target="http://www.osehra.org/content/osehra-vista" TargetMode="External"/><Relationship Id="rId41" Type="http://schemas.openxmlformats.org/officeDocument/2006/relationships/hyperlink" Target="https://github.com/borochris/RCPClinicalHeadings/blob/d63451d834ed4b0caa53d4c3ba757d13de721b79/nodeVista.js" TargetMode="External"/><Relationship Id="rId54" Type="http://schemas.openxmlformats.org/officeDocument/2006/relationships/hyperlink" Target="http://robtweed.wordpress.com/2014/03/02/ewd-js-and-vista-rest-interface/" TargetMode="External"/><Relationship Id="rId62" Type="http://schemas.openxmlformats.org/officeDocument/2006/relationships/hyperlink" Target="https://groups.google.com/forum/"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3F904-2D89-430E-A766-07840A190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3843</Words>
  <Characters>21911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The MITRE Corporation</Company>
  <LinksUpToDate>false</LinksUpToDate>
  <CharactersWithSpaces>25703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Salim Semy</dc:creator>
  <cp:lastModifiedBy>Arrosa, Ariel D.</cp:lastModifiedBy>
  <cp:revision>2</cp:revision>
  <dcterms:created xsi:type="dcterms:W3CDTF">2015-01-09T20:14:00Z</dcterms:created>
  <dcterms:modified xsi:type="dcterms:W3CDTF">2015-01-09T20:14:00Z</dcterms:modified>
</cp:coreProperties>
</file>