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18" w:rsidRDefault="00A90D18" w:rsidP="00775A6E">
      <w:pPr>
        <w:spacing w:after="0"/>
        <w:jc w:val="center"/>
        <w:rPr>
          <w:b/>
          <w:u w:val="single"/>
        </w:rPr>
      </w:pPr>
    </w:p>
    <w:p w:rsidR="006723D6" w:rsidRPr="00775A6E" w:rsidRDefault="00C70445" w:rsidP="007641CF">
      <w:pPr>
        <w:tabs>
          <w:tab w:val="left" w:pos="1710"/>
        </w:tabs>
        <w:spacing w:after="0"/>
      </w:pPr>
      <w:r w:rsidRPr="0007608C">
        <w:rPr>
          <w:b/>
        </w:rPr>
        <w:t>7</w:t>
      </w:r>
      <w:r w:rsidR="002703A3" w:rsidRPr="0007608C">
        <w:rPr>
          <w:b/>
        </w:rPr>
        <w:t>:3</w:t>
      </w:r>
      <w:r w:rsidR="001D2852" w:rsidRPr="0007608C">
        <w:rPr>
          <w:b/>
        </w:rPr>
        <w:t>0-</w:t>
      </w:r>
      <w:r w:rsidR="002703A3" w:rsidRPr="0007608C">
        <w:rPr>
          <w:b/>
        </w:rPr>
        <w:t>9</w:t>
      </w:r>
      <w:r w:rsidR="001D2852" w:rsidRPr="0007608C">
        <w:rPr>
          <w:b/>
        </w:rPr>
        <w:t>:</w:t>
      </w:r>
      <w:r w:rsidR="002703A3" w:rsidRPr="0007608C">
        <w:rPr>
          <w:b/>
        </w:rPr>
        <w:t>0</w:t>
      </w:r>
      <w:r w:rsidRPr="0007608C">
        <w:rPr>
          <w:b/>
        </w:rPr>
        <w:t>0</w:t>
      </w:r>
      <w:r w:rsidR="007641CF" w:rsidRPr="0007608C">
        <w:rPr>
          <w:b/>
        </w:rPr>
        <w:t>AM</w:t>
      </w:r>
      <w:r w:rsidR="00AE2F21" w:rsidRPr="00775A6E">
        <w:tab/>
      </w:r>
      <w:r w:rsidR="00F44EA0" w:rsidRPr="00775A6E">
        <w:tab/>
      </w:r>
      <w:r w:rsidR="002703A3" w:rsidRPr="009D0CE3">
        <w:rPr>
          <w:b/>
        </w:rPr>
        <w:t>C</w:t>
      </w:r>
      <w:r w:rsidR="0007608C" w:rsidRPr="009D0CE3">
        <w:rPr>
          <w:b/>
        </w:rPr>
        <w:t>heck-in</w:t>
      </w:r>
      <w:r w:rsidR="0007608C">
        <w:t xml:space="preserve"> </w:t>
      </w:r>
      <w:r w:rsidR="003E6C4F">
        <w:t xml:space="preserve">~ Coffee with the KOs </w:t>
      </w:r>
      <w:r w:rsidR="009D0CE3">
        <w:t>(Location: Officer’s Lounge)</w:t>
      </w:r>
    </w:p>
    <w:p w:rsidR="00FA2377" w:rsidRPr="00775A6E" w:rsidRDefault="00FA2377" w:rsidP="00AE2F21">
      <w:pPr>
        <w:tabs>
          <w:tab w:val="left" w:pos="1710"/>
        </w:tabs>
        <w:spacing w:after="0"/>
        <w:rPr>
          <w:sz w:val="20"/>
          <w:szCs w:val="20"/>
        </w:rPr>
      </w:pPr>
    </w:p>
    <w:p w:rsidR="00C70445" w:rsidRPr="009D0CE3" w:rsidRDefault="002703A3" w:rsidP="00C70445">
      <w:pPr>
        <w:tabs>
          <w:tab w:val="left" w:pos="1710"/>
        </w:tabs>
        <w:spacing w:after="0"/>
        <w:ind w:left="1440" w:hanging="1440"/>
        <w:rPr>
          <w:b/>
        </w:rPr>
      </w:pPr>
      <w:r w:rsidRPr="0007608C">
        <w:rPr>
          <w:b/>
        </w:rPr>
        <w:t>9</w:t>
      </w:r>
      <w:r w:rsidR="001D2852" w:rsidRPr="0007608C">
        <w:rPr>
          <w:b/>
        </w:rPr>
        <w:t>:</w:t>
      </w:r>
      <w:r w:rsidR="00C70445" w:rsidRPr="0007608C">
        <w:rPr>
          <w:b/>
        </w:rPr>
        <w:t>00</w:t>
      </w:r>
      <w:r w:rsidR="00775A6E" w:rsidRPr="0007608C">
        <w:rPr>
          <w:b/>
        </w:rPr>
        <w:t>-</w:t>
      </w:r>
      <w:r w:rsidRPr="0007608C">
        <w:rPr>
          <w:b/>
        </w:rPr>
        <w:t>9</w:t>
      </w:r>
      <w:r w:rsidR="00C70445" w:rsidRPr="0007608C">
        <w:rPr>
          <w:b/>
        </w:rPr>
        <w:t>:05</w:t>
      </w:r>
      <w:r w:rsidR="007641CF" w:rsidRPr="0007608C">
        <w:rPr>
          <w:b/>
        </w:rPr>
        <w:t>AM</w:t>
      </w:r>
      <w:r w:rsidR="0095576B" w:rsidRPr="00775A6E">
        <w:tab/>
      </w:r>
      <w:r w:rsidR="007641CF" w:rsidRPr="00775A6E">
        <w:tab/>
      </w:r>
      <w:r w:rsidR="00F44EA0" w:rsidRPr="00775A6E">
        <w:tab/>
      </w:r>
      <w:r w:rsidR="00C70445" w:rsidRPr="009D0CE3">
        <w:rPr>
          <w:b/>
        </w:rPr>
        <w:t>National Anthem</w:t>
      </w:r>
      <w:r w:rsidR="001D2852" w:rsidRPr="009D0CE3">
        <w:rPr>
          <w:b/>
        </w:rPr>
        <w:t>,</w:t>
      </w:r>
      <w:r w:rsidR="001D2852" w:rsidRPr="00775A6E">
        <w:t xml:space="preserve"> </w:t>
      </w:r>
      <w:r w:rsidR="007160CB" w:rsidRPr="009D0CE3">
        <w:rPr>
          <w:b/>
        </w:rPr>
        <w:t>USMC Ceremonial Platoon,</w:t>
      </w:r>
      <w:r w:rsidR="001D2852" w:rsidRPr="009D0CE3">
        <w:rPr>
          <w:b/>
        </w:rPr>
        <w:t xml:space="preserve"> Quantico</w:t>
      </w:r>
    </w:p>
    <w:p w:rsidR="00C70445" w:rsidRPr="00775A6E" w:rsidRDefault="00C70445" w:rsidP="00C70445">
      <w:pPr>
        <w:tabs>
          <w:tab w:val="left" w:pos="1710"/>
        </w:tabs>
        <w:spacing w:after="0"/>
        <w:ind w:left="1440" w:hanging="1440"/>
        <w:rPr>
          <w:sz w:val="20"/>
          <w:szCs w:val="20"/>
        </w:rPr>
      </w:pPr>
    </w:p>
    <w:p w:rsidR="00C70445" w:rsidRPr="00775A6E" w:rsidRDefault="002703A3" w:rsidP="00F44EA0">
      <w:pPr>
        <w:tabs>
          <w:tab w:val="left" w:pos="1710"/>
        </w:tabs>
        <w:spacing w:after="0"/>
        <w:ind w:left="2160" w:hanging="2160"/>
      </w:pPr>
      <w:r w:rsidRPr="0007608C">
        <w:rPr>
          <w:b/>
        </w:rPr>
        <w:t>9</w:t>
      </w:r>
      <w:r w:rsidR="00FB0A92" w:rsidRPr="0007608C">
        <w:rPr>
          <w:b/>
        </w:rPr>
        <w:t>:0</w:t>
      </w:r>
      <w:r w:rsidR="00073B65" w:rsidRPr="0007608C">
        <w:rPr>
          <w:b/>
        </w:rPr>
        <w:t>5</w:t>
      </w:r>
      <w:r w:rsidR="001D2852" w:rsidRPr="0007608C">
        <w:rPr>
          <w:b/>
        </w:rPr>
        <w:t>-</w:t>
      </w:r>
      <w:r w:rsidRPr="0007608C">
        <w:rPr>
          <w:b/>
        </w:rPr>
        <w:t>9</w:t>
      </w:r>
      <w:r w:rsidR="001D2852" w:rsidRPr="0007608C">
        <w:rPr>
          <w:b/>
        </w:rPr>
        <w:t>:</w:t>
      </w:r>
      <w:r w:rsidR="00073B65" w:rsidRPr="0007608C">
        <w:rPr>
          <w:b/>
        </w:rPr>
        <w:t>1</w:t>
      </w:r>
      <w:r w:rsidR="00E35B11" w:rsidRPr="0007608C">
        <w:rPr>
          <w:b/>
        </w:rPr>
        <w:t>0</w:t>
      </w:r>
      <w:r w:rsidR="007641CF" w:rsidRPr="0007608C">
        <w:rPr>
          <w:b/>
        </w:rPr>
        <w:t>AM</w:t>
      </w:r>
      <w:r w:rsidR="0054300F" w:rsidRPr="00775A6E">
        <w:tab/>
      </w:r>
      <w:r w:rsidR="0054300F" w:rsidRPr="00775A6E">
        <w:tab/>
      </w:r>
      <w:r w:rsidR="0054300F" w:rsidRPr="00775A6E">
        <w:rPr>
          <w:b/>
        </w:rPr>
        <w:t>Welcome Remarks:</w:t>
      </w:r>
      <w:r w:rsidR="00F44EA0" w:rsidRPr="00775A6E">
        <w:t xml:space="preserve"> </w:t>
      </w:r>
      <w:r w:rsidR="00BA4C44" w:rsidRPr="00775A6E">
        <w:t>M</w:t>
      </w:r>
      <w:r w:rsidR="001A5CC8" w:rsidRPr="00775A6E">
        <w:t>r. Elegear Primus</w:t>
      </w:r>
      <w:r w:rsidR="00073B65">
        <w:t>,</w:t>
      </w:r>
      <w:r w:rsidR="001A5CC8" w:rsidRPr="00775A6E">
        <w:t xml:space="preserve"> Deputy Associate </w:t>
      </w:r>
      <w:r w:rsidR="007641CF" w:rsidRPr="00775A6E">
        <w:t xml:space="preserve">Executive Director, </w:t>
      </w:r>
      <w:r w:rsidR="001A5CC8" w:rsidRPr="00775A6E">
        <w:t>S</w:t>
      </w:r>
      <w:r w:rsidR="007160CB">
        <w:t xml:space="preserve">trategic </w:t>
      </w:r>
      <w:r w:rsidR="001A5CC8" w:rsidRPr="00775A6E">
        <w:t>A</w:t>
      </w:r>
      <w:r w:rsidR="007160CB">
        <w:t xml:space="preserve">cquisition </w:t>
      </w:r>
      <w:r w:rsidR="001A5CC8" w:rsidRPr="00775A6E">
        <w:t>C</w:t>
      </w:r>
      <w:r w:rsidR="007160CB">
        <w:t>enter</w:t>
      </w:r>
    </w:p>
    <w:p w:rsidR="00FA2377" w:rsidRPr="00775A6E" w:rsidRDefault="00FA2377" w:rsidP="00AE2F21">
      <w:pPr>
        <w:tabs>
          <w:tab w:val="left" w:pos="1710"/>
        </w:tabs>
        <w:spacing w:after="0"/>
        <w:rPr>
          <w:sz w:val="20"/>
          <w:szCs w:val="20"/>
        </w:rPr>
      </w:pPr>
    </w:p>
    <w:p w:rsidR="00FA2377" w:rsidRDefault="002703A3" w:rsidP="00F44EA0">
      <w:pPr>
        <w:tabs>
          <w:tab w:val="left" w:pos="1710"/>
          <w:tab w:val="left" w:pos="2160"/>
        </w:tabs>
        <w:spacing w:after="0"/>
        <w:ind w:left="2160" w:hanging="2160"/>
      </w:pPr>
      <w:r w:rsidRPr="0007608C">
        <w:rPr>
          <w:b/>
        </w:rPr>
        <w:t>9</w:t>
      </w:r>
      <w:r w:rsidR="00FB0A92" w:rsidRPr="0007608C">
        <w:rPr>
          <w:b/>
        </w:rPr>
        <w:t>:</w:t>
      </w:r>
      <w:r w:rsidR="00073B65" w:rsidRPr="0007608C">
        <w:rPr>
          <w:b/>
        </w:rPr>
        <w:t>10</w:t>
      </w:r>
      <w:r w:rsidR="001D2852" w:rsidRPr="0007608C">
        <w:rPr>
          <w:b/>
        </w:rPr>
        <w:t>-</w:t>
      </w:r>
      <w:r w:rsidRPr="0007608C">
        <w:rPr>
          <w:b/>
        </w:rPr>
        <w:t>9</w:t>
      </w:r>
      <w:r w:rsidR="001D2852" w:rsidRPr="0007608C">
        <w:rPr>
          <w:b/>
        </w:rPr>
        <w:t>:</w:t>
      </w:r>
      <w:r w:rsidR="00653F17">
        <w:rPr>
          <w:b/>
        </w:rPr>
        <w:t>3</w:t>
      </w:r>
      <w:r w:rsidR="004B446C" w:rsidRPr="0007608C">
        <w:rPr>
          <w:b/>
        </w:rPr>
        <w:t>0</w:t>
      </w:r>
      <w:r w:rsidR="007641CF" w:rsidRPr="0007608C">
        <w:rPr>
          <w:b/>
        </w:rPr>
        <w:t>AM</w:t>
      </w:r>
      <w:r w:rsidR="00C70445" w:rsidRPr="00775A6E">
        <w:tab/>
      </w:r>
      <w:r w:rsidR="00F44EA0" w:rsidRPr="00775A6E">
        <w:tab/>
      </w:r>
      <w:r w:rsidR="00C70445" w:rsidRPr="00775A6E">
        <w:t xml:space="preserve">Mr. </w:t>
      </w:r>
      <w:r w:rsidR="00073B65">
        <w:t xml:space="preserve">Phillip W. Christy, Associate </w:t>
      </w:r>
      <w:r w:rsidR="00C70445" w:rsidRPr="00775A6E">
        <w:t xml:space="preserve">Executive Director, </w:t>
      </w:r>
      <w:r w:rsidR="00073B65" w:rsidRPr="00073B65">
        <w:t>Strategic Acquisition Center</w:t>
      </w:r>
      <w:r w:rsidR="007641CF" w:rsidRPr="00775A6E">
        <w:t xml:space="preserve"> </w:t>
      </w:r>
    </w:p>
    <w:p w:rsidR="0007608C" w:rsidRDefault="0007608C" w:rsidP="00F44EA0">
      <w:pPr>
        <w:tabs>
          <w:tab w:val="left" w:pos="1710"/>
          <w:tab w:val="left" w:pos="2160"/>
        </w:tabs>
        <w:spacing w:after="0"/>
        <w:ind w:left="2160" w:hanging="2160"/>
      </w:pPr>
    </w:p>
    <w:p w:rsidR="002703A3" w:rsidRDefault="004B446C" w:rsidP="00FB0A92">
      <w:pPr>
        <w:rPr>
          <w:b/>
          <w:i/>
        </w:rPr>
      </w:pPr>
      <w:r w:rsidRPr="00073B65">
        <w:rPr>
          <w:b/>
          <w:i/>
        </w:rPr>
        <w:t>9:</w:t>
      </w:r>
      <w:r w:rsidR="00073B65" w:rsidRPr="00073B65">
        <w:rPr>
          <w:b/>
          <w:i/>
        </w:rPr>
        <w:t>30</w:t>
      </w:r>
      <w:r w:rsidR="001D2852" w:rsidRPr="00073B65">
        <w:rPr>
          <w:b/>
          <w:i/>
        </w:rPr>
        <w:t>-</w:t>
      </w:r>
      <w:r w:rsidR="00073B65" w:rsidRPr="00073B65">
        <w:rPr>
          <w:b/>
          <w:i/>
        </w:rPr>
        <w:t>9:45</w:t>
      </w:r>
      <w:r w:rsidR="007641CF" w:rsidRPr="00073B65">
        <w:rPr>
          <w:b/>
          <w:i/>
        </w:rPr>
        <w:t>AM</w:t>
      </w:r>
      <w:r w:rsidR="00C70445" w:rsidRPr="00073B65">
        <w:rPr>
          <w:b/>
          <w:i/>
        </w:rPr>
        <w:tab/>
      </w:r>
      <w:r w:rsidR="00073B65" w:rsidRPr="00073B65">
        <w:rPr>
          <w:b/>
          <w:i/>
        </w:rPr>
        <w:tab/>
      </w:r>
      <w:r w:rsidR="00A804D7" w:rsidRPr="00073B65">
        <w:rPr>
          <w:b/>
          <w:i/>
        </w:rPr>
        <w:t>B</w:t>
      </w:r>
      <w:r w:rsidR="00A804D7">
        <w:rPr>
          <w:b/>
          <w:i/>
        </w:rPr>
        <w:t xml:space="preserve">REAK </w:t>
      </w:r>
    </w:p>
    <w:p w:rsidR="007641CF" w:rsidRDefault="00073B65" w:rsidP="00BA4C44">
      <w:pPr>
        <w:tabs>
          <w:tab w:val="left" w:pos="1710"/>
        </w:tabs>
        <w:spacing w:after="0"/>
        <w:ind w:left="2160" w:hanging="2160"/>
      </w:pPr>
      <w:r w:rsidRPr="0007608C">
        <w:rPr>
          <w:b/>
        </w:rPr>
        <w:t>9:45</w:t>
      </w:r>
      <w:r w:rsidR="00E317FA" w:rsidRPr="0007608C">
        <w:rPr>
          <w:b/>
        </w:rPr>
        <w:t>-1</w:t>
      </w:r>
      <w:r w:rsidR="004B446C" w:rsidRPr="0007608C">
        <w:rPr>
          <w:b/>
        </w:rPr>
        <w:t>0</w:t>
      </w:r>
      <w:r w:rsidR="00E317FA" w:rsidRPr="0007608C">
        <w:rPr>
          <w:b/>
        </w:rPr>
        <w:t>:</w:t>
      </w:r>
      <w:r w:rsidR="004B446C" w:rsidRPr="0007608C">
        <w:rPr>
          <w:b/>
        </w:rPr>
        <w:t>4</w:t>
      </w:r>
      <w:r w:rsidRPr="0007608C">
        <w:rPr>
          <w:b/>
        </w:rPr>
        <w:t>5</w:t>
      </w:r>
      <w:r w:rsidR="00E317FA" w:rsidRPr="0007608C">
        <w:rPr>
          <w:b/>
        </w:rPr>
        <w:t>AM</w:t>
      </w:r>
      <w:r w:rsidR="002703A3" w:rsidRPr="00775A6E">
        <w:tab/>
      </w:r>
      <w:r w:rsidR="002703A3" w:rsidRPr="00775A6E">
        <w:tab/>
      </w:r>
      <w:r w:rsidR="0007608C" w:rsidRPr="0007608C">
        <w:rPr>
          <w:b/>
        </w:rPr>
        <w:t>Breakout Session I</w:t>
      </w:r>
      <w:r w:rsidR="00435583" w:rsidRPr="00775A6E">
        <w:t xml:space="preserve"> </w:t>
      </w:r>
    </w:p>
    <w:p w:rsidR="0007608C" w:rsidRPr="006A7C50" w:rsidRDefault="0007608C" w:rsidP="0007608C">
      <w:pPr>
        <w:pStyle w:val="ListParagraph"/>
        <w:numPr>
          <w:ilvl w:val="0"/>
          <w:numId w:val="3"/>
        </w:numPr>
        <w:tabs>
          <w:tab w:val="left" w:pos="1710"/>
        </w:tabs>
        <w:spacing w:after="0"/>
      </w:pPr>
      <w:r w:rsidRPr="006A7C50">
        <w:t xml:space="preserve">Breakout Room A </w:t>
      </w:r>
      <w:r w:rsidR="006A7C50" w:rsidRPr="006A7C50">
        <w:t>–</w:t>
      </w:r>
      <w:r w:rsidRPr="006A7C50">
        <w:t xml:space="preserve"> </w:t>
      </w:r>
      <w:r w:rsidR="006A7C50" w:rsidRPr="006A7C50">
        <w:t xml:space="preserve">Prosthetics </w:t>
      </w:r>
    </w:p>
    <w:p w:rsidR="0007608C" w:rsidRPr="006A7C50" w:rsidRDefault="0007608C" w:rsidP="0007608C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B </w:t>
      </w:r>
      <w:r w:rsidR="006A7C50" w:rsidRPr="006A7C50">
        <w:t>–</w:t>
      </w:r>
      <w:r w:rsidRPr="006A7C50">
        <w:t xml:space="preserve"> </w:t>
      </w:r>
      <w:r w:rsidR="006A7C50" w:rsidRPr="006A7C50">
        <w:t xml:space="preserve">MSPV </w:t>
      </w:r>
    </w:p>
    <w:p w:rsidR="0007608C" w:rsidRPr="006A7C50" w:rsidRDefault="0007608C" w:rsidP="0007608C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>Breakout Room C - Non-expendable Medical Equipment</w:t>
      </w:r>
      <w:r w:rsidR="006A7C50" w:rsidRPr="006A7C50">
        <w:t xml:space="preserve"> </w:t>
      </w:r>
      <w:r w:rsidR="006A7C50" w:rsidRPr="006A7C50">
        <w:rPr>
          <w:sz w:val="22"/>
          <w:szCs w:val="22"/>
        </w:rPr>
        <w:t xml:space="preserve"> </w:t>
      </w:r>
    </w:p>
    <w:p w:rsidR="0007608C" w:rsidRPr="006A7C50" w:rsidRDefault="0007608C" w:rsidP="0007608C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D </w:t>
      </w:r>
      <w:r w:rsidR="006A7C50" w:rsidRPr="006A7C50">
        <w:t>–</w:t>
      </w:r>
      <w:r w:rsidRPr="006A7C50">
        <w:t xml:space="preserve"> VECTOR</w:t>
      </w:r>
      <w:r w:rsidR="006A7C50" w:rsidRPr="006A7C50">
        <w:t xml:space="preserve"> </w:t>
      </w:r>
    </w:p>
    <w:p w:rsidR="00BA4C44" w:rsidRPr="006A7C50" w:rsidRDefault="00BA4C44" w:rsidP="00BA4C44">
      <w:pPr>
        <w:tabs>
          <w:tab w:val="left" w:pos="1710"/>
        </w:tabs>
        <w:spacing w:after="0"/>
        <w:ind w:left="2160" w:hanging="2160"/>
        <w:rPr>
          <w:sz w:val="20"/>
          <w:szCs w:val="20"/>
        </w:rPr>
      </w:pPr>
    </w:p>
    <w:p w:rsidR="00FB0A92" w:rsidRPr="00775A6E" w:rsidRDefault="00FB0A92" w:rsidP="00FB0A92">
      <w:pPr>
        <w:tabs>
          <w:tab w:val="left" w:pos="1710"/>
        </w:tabs>
        <w:spacing w:after="0"/>
        <w:ind w:left="1680" w:hanging="1680"/>
        <w:rPr>
          <w:b/>
          <w:i/>
        </w:rPr>
      </w:pPr>
      <w:r w:rsidRPr="00775A6E">
        <w:rPr>
          <w:b/>
          <w:i/>
        </w:rPr>
        <w:t>1</w:t>
      </w:r>
      <w:r w:rsidR="004B446C" w:rsidRPr="00775A6E">
        <w:rPr>
          <w:b/>
          <w:i/>
        </w:rPr>
        <w:t>0</w:t>
      </w:r>
      <w:r w:rsidRPr="00775A6E">
        <w:rPr>
          <w:b/>
          <w:i/>
        </w:rPr>
        <w:t>:</w:t>
      </w:r>
      <w:r w:rsidR="004B446C" w:rsidRPr="00775A6E">
        <w:rPr>
          <w:b/>
          <w:i/>
        </w:rPr>
        <w:t>4</w:t>
      </w:r>
      <w:r w:rsidR="00073B65">
        <w:rPr>
          <w:b/>
          <w:i/>
        </w:rPr>
        <w:t>5</w:t>
      </w:r>
      <w:r w:rsidRPr="00775A6E">
        <w:rPr>
          <w:b/>
          <w:i/>
        </w:rPr>
        <w:t>-1</w:t>
      </w:r>
      <w:r w:rsidR="00073B65">
        <w:rPr>
          <w:b/>
          <w:i/>
        </w:rPr>
        <w:t>1</w:t>
      </w:r>
      <w:r w:rsidRPr="00775A6E">
        <w:rPr>
          <w:b/>
          <w:i/>
        </w:rPr>
        <w:t>:</w:t>
      </w:r>
      <w:r w:rsidR="00073B65">
        <w:rPr>
          <w:b/>
          <w:i/>
        </w:rPr>
        <w:t>0</w:t>
      </w:r>
      <w:r w:rsidR="004B446C" w:rsidRPr="00775A6E">
        <w:rPr>
          <w:b/>
          <w:i/>
        </w:rPr>
        <w:t>0</w:t>
      </w:r>
      <w:r w:rsidRPr="00775A6E">
        <w:rPr>
          <w:b/>
          <w:i/>
        </w:rPr>
        <w:t>AM</w:t>
      </w:r>
      <w:r w:rsidRPr="00775A6E">
        <w:rPr>
          <w:b/>
        </w:rPr>
        <w:tab/>
      </w:r>
      <w:r w:rsidRPr="00775A6E">
        <w:tab/>
      </w:r>
      <w:r w:rsidRPr="00775A6E">
        <w:tab/>
      </w:r>
      <w:r w:rsidRPr="00775A6E">
        <w:rPr>
          <w:b/>
          <w:i/>
        </w:rPr>
        <w:t>BREAK</w:t>
      </w:r>
    </w:p>
    <w:p w:rsidR="000807B0" w:rsidRPr="00775A6E" w:rsidRDefault="000807B0" w:rsidP="00FB0A92">
      <w:pPr>
        <w:tabs>
          <w:tab w:val="left" w:pos="1710"/>
        </w:tabs>
        <w:spacing w:after="0"/>
        <w:ind w:left="1680" w:hanging="1680"/>
        <w:rPr>
          <w:b/>
          <w:i/>
          <w:sz w:val="20"/>
          <w:szCs w:val="20"/>
        </w:rPr>
      </w:pPr>
      <w:r w:rsidRPr="00775A6E">
        <w:rPr>
          <w:b/>
          <w:i/>
        </w:rPr>
        <w:tab/>
      </w:r>
      <w:r w:rsidRPr="00775A6E">
        <w:rPr>
          <w:b/>
          <w:i/>
        </w:rPr>
        <w:tab/>
      </w:r>
    </w:p>
    <w:p w:rsidR="002703A3" w:rsidRDefault="00073B65" w:rsidP="002703A3">
      <w:pPr>
        <w:tabs>
          <w:tab w:val="left" w:pos="1710"/>
        </w:tabs>
        <w:spacing w:after="0"/>
        <w:ind w:left="1680" w:hanging="1680"/>
        <w:rPr>
          <w:b/>
        </w:rPr>
      </w:pPr>
      <w:r w:rsidRPr="0007608C">
        <w:rPr>
          <w:b/>
        </w:rPr>
        <w:t>11:00-12:00PM</w:t>
      </w:r>
      <w:r w:rsidRPr="00073B65">
        <w:tab/>
      </w:r>
      <w:r w:rsidRPr="00073B65">
        <w:tab/>
      </w:r>
      <w:r>
        <w:tab/>
      </w:r>
      <w:r w:rsidR="0007608C" w:rsidRPr="0007608C">
        <w:rPr>
          <w:b/>
        </w:rPr>
        <w:t>Breakout Session II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</w:pPr>
      <w:r w:rsidRPr="006A7C50">
        <w:t xml:space="preserve">Breakout Room A – Prosthetics 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B – MSPV 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C - Non-expendable Medical Equipment </w:t>
      </w:r>
      <w:r w:rsidRPr="006A7C50">
        <w:rPr>
          <w:sz w:val="22"/>
          <w:szCs w:val="22"/>
        </w:rPr>
        <w:t xml:space="preserve"> 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D – VECTOR </w:t>
      </w:r>
    </w:p>
    <w:p w:rsidR="00073B65" w:rsidRPr="00775A6E" w:rsidRDefault="00073B65" w:rsidP="002703A3">
      <w:pPr>
        <w:tabs>
          <w:tab w:val="left" w:pos="1710"/>
        </w:tabs>
        <w:spacing w:after="0"/>
        <w:ind w:left="1680" w:hanging="1680"/>
        <w:rPr>
          <w:b/>
          <w:i/>
          <w:sz w:val="20"/>
          <w:szCs w:val="20"/>
        </w:rPr>
      </w:pPr>
    </w:p>
    <w:p w:rsidR="004C28F0" w:rsidRPr="00775A6E" w:rsidRDefault="004C28F0" w:rsidP="004C28F0">
      <w:pPr>
        <w:tabs>
          <w:tab w:val="left" w:pos="1710"/>
        </w:tabs>
        <w:spacing w:after="0"/>
        <w:ind w:left="2160" w:hanging="2160"/>
        <w:rPr>
          <w:b/>
        </w:rPr>
      </w:pPr>
      <w:r w:rsidRPr="00775A6E">
        <w:rPr>
          <w:b/>
        </w:rPr>
        <w:t>1</w:t>
      </w:r>
      <w:r w:rsidR="004B446C" w:rsidRPr="00775A6E">
        <w:rPr>
          <w:b/>
        </w:rPr>
        <w:t>2:</w:t>
      </w:r>
      <w:r w:rsidR="00073B65">
        <w:rPr>
          <w:b/>
        </w:rPr>
        <w:t>0</w:t>
      </w:r>
      <w:r w:rsidR="00BC375D" w:rsidRPr="00775A6E">
        <w:rPr>
          <w:b/>
        </w:rPr>
        <w:t>0</w:t>
      </w:r>
      <w:r w:rsidRPr="00775A6E">
        <w:rPr>
          <w:b/>
        </w:rPr>
        <w:t>-1:</w:t>
      </w:r>
      <w:r w:rsidR="00073B65">
        <w:rPr>
          <w:b/>
        </w:rPr>
        <w:t>0</w:t>
      </w:r>
      <w:r w:rsidR="00BC375D" w:rsidRPr="00775A6E">
        <w:rPr>
          <w:b/>
        </w:rPr>
        <w:t>0PM</w:t>
      </w:r>
      <w:r w:rsidR="009F7EF8" w:rsidRPr="00775A6E">
        <w:rPr>
          <w:b/>
          <w:i/>
        </w:rPr>
        <w:tab/>
      </w:r>
      <w:r w:rsidRPr="00775A6E">
        <w:rPr>
          <w:b/>
          <w:i/>
        </w:rPr>
        <w:tab/>
      </w:r>
      <w:r w:rsidR="00BC375D" w:rsidRPr="00775A6E">
        <w:rPr>
          <w:b/>
          <w:i/>
        </w:rPr>
        <w:t>L</w:t>
      </w:r>
      <w:r w:rsidR="00073B65">
        <w:rPr>
          <w:b/>
          <w:i/>
        </w:rPr>
        <w:t>UNCH</w:t>
      </w:r>
    </w:p>
    <w:p w:rsidR="009F7EF8" w:rsidRPr="00775A6E" w:rsidRDefault="009F7EF8" w:rsidP="00EA0F9B">
      <w:pPr>
        <w:tabs>
          <w:tab w:val="left" w:pos="1710"/>
        </w:tabs>
        <w:spacing w:after="0"/>
        <w:ind w:left="1680" w:hanging="1680"/>
        <w:rPr>
          <w:sz w:val="20"/>
          <w:szCs w:val="20"/>
        </w:rPr>
      </w:pPr>
    </w:p>
    <w:p w:rsidR="0007608C" w:rsidRDefault="004B446C" w:rsidP="00E325BE">
      <w:pPr>
        <w:tabs>
          <w:tab w:val="left" w:pos="1710"/>
        </w:tabs>
        <w:spacing w:after="0"/>
      </w:pPr>
      <w:r w:rsidRPr="0007608C">
        <w:rPr>
          <w:b/>
        </w:rPr>
        <w:t>1:</w:t>
      </w:r>
      <w:r w:rsidR="00073B65" w:rsidRPr="0007608C">
        <w:rPr>
          <w:b/>
        </w:rPr>
        <w:t>00</w:t>
      </w:r>
      <w:r w:rsidRPr="0007608C">
        <w:rPr>
          <w:b/>
        </w:rPr>
        <w:t>-</w:t>
      </w:r>
      <w:r w:rsidR="00073B65" w:rsidRPr="0007608C">
        <w:rPr>
          <w:b/>
        </w:rPr>
        <w:t>2</w:t>
      </w:r>
      <w:r w:rsidR="00BC375D" w:rsidRPr="0007608C">
        <w:rPr>
          <w:b/>
        </w:rPr>
        <w:t>:</w:t>
      </w:r>
      <w:r w:rsidR="00073B65" w:rsidRPr="0007608C">
        <w:rPr>
          <w:b/>
        </w:rPr>
        <w:t>0</w:t>
      </w:r>
      <w:r w:rsidRPr="0007608C">
        <w:rPr>
          <w:b/>
        </w:rPr>
        <w:t>0</w:t>
      </w:r>
      <w:r w:rsidR="00BC375D" w:rsidRPr="0007608C">
        <w:rPr>
          <w:b/>
        </w:rPr>
        <w:t>PM</w:t>
      </w:r>
      <w:r w:rsidR="00FE7C74" w:rsidRPr="00775A6E">
        <w:rPr>
          <w:b/>
        </w:rPr>
        <w:tab/>
      </w:r>
      <w:r w:rsidR="002709FD" w:rsidRPr="00775A6E">
        <w:rPr>
          <w:b/>
          <w:i/>
        </w:rPr>
        <w:tab/>
      </w:r>
      <w:r w:rsidR="0007608C" w:rsidRPr="0007608C">
        <w:rPr>
          <w:b/>
        </w:rPr>
        <w:t>Breakout Session III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</w:pPr>
      <w:r w:rsidRPr="006A7C50">
        <w:t xml:space="preserve">Breakout Room A – Prosthetics 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B – MSPV 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C - Non-expendable Medical Equipment </w:t>
      </w:r>
      <w:r w:rsidRPr="006A7C50">
        <w:rPr>
          <w:sz w:val="22"/>
          <w:szCs w:val="22"/>
        </w:rPr>
        <w:t xml:space="preserve"> </w:t>
      </w:r>
    </w:p>
    <w:p w:rsidR="00E325BE" w:rsidRPr="009D0CE3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D – VECTOR </w:t>
      </w:r>
    </w:p>
    <w:p w:rsidR="009D0CE3" w:rsidRPr="006A7C50" w:rsidRDefault="009D0CE3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</w:p>
    <w:p w:rsidR="00B802A9" w:rsidRPr="00775A6E" w:rsidRDefault="007A2434" w:rsidP="00BC375D">
      <w:pPr>
        <w:spacing w:after="0"/>
        <w:rPr>
          <w:sz w:val="20"/>
          <w:szCs w:val="20"/>
        </w:rPr>
      </w:pPr>
      <w:r w:rsidRPr="00775A6E">
        <w:tab/>
      </w:r>
      <w:r w:rsidR="004C28F0" w:rsidRPr="00775A6E">
        <w:tab/>
      </w:r>
    </w:p>
    <w:p w:rsidR="009D552E" w:rsidRPr="00775A6E" w:rsidRDefault="004B446C" w:rsidP="009D552E">
      <w:pPr>
        <w:tabs>
          <w:tab w:val="left" w:pos="1710"/>
        </w:tabs>
        <w:spacing w:after="0"/>
        <w:ind w:left="720" w:right="-360" w:hanging="720"/>
        <w:rPr>
          <w:b/>
          <w:i/>
        </w:rPr>
      </w:pPr>
      <w:r w:rsidRPr="00775A6E">
        <w:rPr>
          <w:b/>
          <w:i/>
        </w:rPr>
        <w:t>2:</w:t>
      </w:r>
      <w:r w:rsidR="00073B65">
        <w:rPr>
          <w:b/>
          <w:i/>
        </w:rPr>
        <w:t>0</w:t>
      </w:r>
      <w:r w:rsidRPr="00775A6E">
        <w:rPr>
          <w:b/>
          <w:i/>
        </w:rPr>
        <w:t>0-</w:t>
      </w:r>
      <w:r w:rsidR="00073B65">
        <w:rPr>
          <w:b/>
          <w:i/>
        </w:rPr>
        <w:t>2</w:t>
      </w:r>
      <w:r w:rsidRPr="00775A6E">
        <w:rPr>
          <w:b/>
          <w:i/>
        </w:rPr>
        <w:t>:</w:t>
      </w:r>
      <w:r w:rsidR="00073B65">
        <w:rPr>
          <w:b/>
          <w:i/>
        </w:rPr>
        <w:t>15</w:t>
      </w:r>
      <w:r w:rsidR="005546D4" w:rsidRPr="00775A6E">
        <w:rPr>
          <w:b/>
          <w:i/>
        </w:rPr>
        <w:t>PM</w:t>
      </w:r>
      <w:r w:rsidR="00C70445" w:rsidRPr="00775A6E">
        <w:rPr>
          <w:b/>
          <w:i/>
        </w:rPr>
        <w:tab/>
      </w:r>
      <w:r w:rsidR="005546D4" w:rsidRPr="00775A6E">
        <w:rPr>
          <w:b/>
          <w:i/>
        </w:rPr>
        <w:tab/>
        <w:t>BREAK</w:t>
      </w:r>
    </w:p>
    <w:p w:rsidR="00FA2377" w:rsidRDefault="00FA2377" w:rsidP="009D552E">
      <w:pPr>
        <w:tabs>
          <w:tab w:val="left" w:pos="1710"/>
        </w:tabs>
        <w:spacing w:after="0"/>
        <w:ind w:left="720" w:right="-360" w:hanging="720"/>
        <w:rPr>
          <w:sz w:val="20"/>
          <w:szCs w:val="20"/>
        </w:rPr>
      </w:pPr>
    </w:p>
    <w:p w:rsidR="00653F17" w:rsidRDefault="00653F17" w:rsidP="009D552E">
      <w:pPr>
        <w:tabs>
          <w:tab w:val="left" w:pos="1710"/>
        </w:tabs>
        <w:spacing w:after="0"/>
        <w:ind w:left="720" w:right="-360" w:hanging="720"/>
        <w:rPr>
          <w:sz w:val="20"/>
          <w:szCs w:val="20"/>
        </w:rPr>
      </w:pPr>
    </w:p>
    <w:p w:rsidR="00653F17" w:rsidRDefault="00653F17" w:rsidP="009D552E">
      <w:pPr>
        <w:tabs>
          <w:tab w:val="left" w:pos="1710"/>
        </w:tabs>
        <w:spacing w:after="0"/>
        <w:ind w:left="720" w:right="-360" w:hanging="720"/>
        <w:rPr>
          <w:sz w:val="20"/>
          <w:szCs w:val="20"/>
        </w:rPr>
      </w:pPr>
    </w:p>
    <w:p w:rsidR="009D0CE3" w:rsidRDefault="009D0CE3" w:rsidP="009D552E">
      <w:pPr>
        <w:tabs>
          <w:tab w:val="left" w:pos="1710"/>
        </w:tabs>
        <w:spacing w:after="0"/>
        <w:ind w:left="720" w:right="-360" w:hanging="720"/>
        <w:rPr>
          <w:sz w:val="20"/>
          <w:szCs w:val="20"/>
        </w:rPr>
      </w:pPr>
    </w:p>
    <w:p w:rsidR="00653F17" w:rsidRDefault="00653F17" w:rsidP="009D552E">
      <w:pPr>
        <w:tabs>
          <w:tab w:val="left" w:pos="1710"/>
        </w:tabs>
        <w:spacing w:after="0"/>
        <w:ind w:left="720" w:right="-360" w:hanging="720"/>
        <w:rPr>
          <w:sz w:val="20"/>
          <w:szCs w:val="20"/>
        </w:rPr>
      </w:pPr>
    </w:p>
    <w:p w:rsidR="00653F17" w:rsidRPr="00775A6E" w:rsidRDefault="00653F17" w:rsidP="009D552E">
      <w:pPr>
        <w:tabs>
          <w:tab w:val="left" w:pos="1710"/>
        </w:tabs>
        <w:spacing w:after="0"/>
        <w:ind w:left="720" w:right="-360" w:hanging="720"/>
        <w:rPr>
          <w:sz w:val="20"/>
          <w:szCs w:val="20"/>
        </w:rPr>
      </w:pPr>
    </w:p>
    <w:p w:rsidR="0007608C" w:rsidRPr="0007608C" w:rsidRDefault="00073B65" w:rsidP="00073B65">
      <w:pPr>
        <w:tabs>
          <w:tab w:val="left" w:pos="1710"/>
        </w:tabs>
        <w:spacing w:after="0"/>
        <w:ind w:left="2160" w:right="-360" w:hanging="2160"/>
        <w:rPr>
          <w:b/>
        </w:rPr>
      </w:pPr>
      <w:r w:rsidRPr="0007608C">
        <w:rPr>
          <w:b/>
        </w:rPr>
        <w:t>2</w:t>
      </w:r>
      <w:r w:rsidR="00E264A3" w:rsidRPr="0007608C">
        <w:rPr>
          <w:b/>
        </w:rPr>
        <w:t>:</w:t>
      </w:r>
      <w:r w:rsidRPr="0007608C">
        <w:rPr>
          <w:b/>
        </w:rPr>
        <w:t>1</w:t>
      </w:r>
      <w:r w:rsidR="004B446C" w:rsidRPr="0007608C">
        <w:rPr>
          <w:b/>
        </w:rPr>
        <w:t>5-3:</w:t>
      </w:r>
      <w:r w:rsidRPr="0007608C">
        <w:rPr>
          <w:b/>
        </w:rPr>
        <w:t>15</w:t>
      </w:r>
      <w:r w:rsidR="005546D4" w:rsidRPr="0007608C">
        <w:rPr>
          <w:b/>
        </w:rPr>
        <w:t>PM</w:t>
      </w:r>
      <w:r w:rsidR="003A5A72" w:rsidRPr="0007608C">
        <w:rPr>
          <w:b/>
        </w:rPr>
        <w:tab/>
      </w:r>
      <w:r w:rsidR="003A6743" w:rsidRPr="00775A6E">
        <w:tab/>
      </w:r>
      <w:r w:rsidR="0007608C" w:rsidRPr="0007608C">
        <w:rPr>
          <w:b/>
        </w:rPr>
        <w:t>Breakout Session IV</w:t>
      </w:r>
      <w:r w:rsidRPr="0007608C">
        <w:rPr>
          <w:b/>
        </w:rPr>
        <w:t xml:space="preserve"> 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</w:pPr>
      <w:r w:rsidRPr="006A7C50">
        <w:t>Breakout Room A – Prosthetics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B – MSPV 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C - Non-expendable Medical Equipment </w:t>
      </w:r>
      <w:r w:rsidRPr="006A7C50">
        <w:rPr>
          <w:sz w:val="22"/>
          <w:szCs w:val="22"/>
        </w:rPr>
        <w:t xml:space="preserve"> </w:t>
      </w:r>
    </w:p>
    <w:p w:rsidR="00E325BE" w:rsidRPr="006A7C50" w:rsidRDefault="00E325BE" w:rsidP="00E325BE">
      <w:pPr>
        <w:pStyle w:val="ListParagraph"/>
        <w:numPr>
          <w:ilvl w:val="0"/>
          <w:numId w:val="3"/>
        </w:numPr>
        <w:tabs>
          <w:tab w:val="left" w:pos="1710"/>
        </w:tabs>
        <w:spacing w:after="0"/>
        <w:rPr>
          <w:sz w:val="22"/>
          <w:szCs w:val="22"/>
        </w:rPr>
      </w:pPr>
      <w:r w:rsidRPr="006A7C50">
        <w:t xml:space="preserve">Breakout Room D – VECTOR </w:t>
      </w:r>
    </w:p>
    <w:p w:rsidR="0007608C" w:rsidRDefault="0007608C" w:rsidP="0007608C">
      <w:pPr>
        <w:pStyle w:val="ListParagraph"/>
        <w:tabs>
          <w:tab w:val="left" w:pos="1710"/>
        </w:tabs>
        <w:spacing w:after="0"/>
        <w:ind w:left="2880"/>
      </w:pPr>
    </w:p>
    <w:p w:rsidR="00897EF4" w:rsidRDefault="0007608C" w:rsidP="00A804D7">
      <w:pPr>
        <w:tabs>
          <w:tab w:val="left" w:pos="1710"/>
        </w:tabs>
        <w:spacing w:after="0"/>
      </w:pPr>
      <w:r w:rsidRPr="00A804D7">
        <w:rPr>
          <w:b/>
        </w:rPr>
        <w:t>3:15-4:15PM</w:t>
      </w:r>
      <w:r>
        <w:t xml:space="preserve">               </w:t>
      </w:r>
      <w:r w:rsidRPr="00A804D7">
        <w:rPr>
          <w:b/>
        </w:rPr>
        <w:t>One-on-One Networking Sessions</w:t>
      </w:r>
      <w:r w:rsidR="00653F17">
        <w:t xml:space="preserve">: </w:t>
      </w:r>
      <w:r w:rsidR="00897EF4">
        <w:t xml:space="preserve">Meet with </w:t>
      </w:r>
      <w:r w:rsidR="009D2E10">
        <w:t>VA</w:t>
      </w:r>
      <w:r w:rsidR="00897EF4">
        <w:t xml:space="preserve">’s </w:t>
      </w:r>
      <w:r w:rsidR="009D2E10">
        <w:t xml:space="preserve">Contracting Officers </w:t>
      </w:r>
    </w:p>
    <w:p w:rsidR="00897EF4" w:rsidRDefault="00897EF4" w:rsidP="00A804D7">
      <w:pPr>
        <w:tabs>
          <w:tab w:val="left" w:pos="1710"/>
        </w:tabs>
        <w:spacing w:after="0"/>
      </w:pPr>
      <w:r>
        <w:t xml:space="preserve">                                     </w:t>
      </w:r>
      <w:r w:rsidR="009D2E10">
        <w:t xml:space="preserve">and Program Managers </w:t>
      </w:r>
      <w:r>
        <w:t>via o</w:t>
      </w:r>
      <w:r w:rsidR="009D2E10">
        <w:t>ne-on-one</w:t>
      </w:r>
      <w:r>
        <w:t xml:space="preserve"> speed sessions.  Sessions are </w:t>
      </w:r>
    </w:p>
    <w:p w:rsidR="009D0CE3" w:rsidRDefault="00897EF4" w:rsidP="00A804D7">
      <w:pPr>
        <w:tabs>
          <w:tab w:val="left" w:pos="1710"/>
        </w:tabs>
        <w:spacing w:after="0"/>
      </w:pPr>
      <w:r>
        <w:t xml:space="preserve">                                     available on a first-come-first-served basis and </w:t>
      </w:r>
      <w:r w:rsidR="009D0CE3">
        <w:t xml:space="preserve">are </w:t>
      </w:r>
      <w:r>
        <w:t xml:space="preserve">limited to 10 minutes </w:t>
      </w:r>
    </w:p>
    <w:p w:rsidR="00897EF4" w:rsidRDefault="009D0CE3" w:rsidP="00A804D7">
      <w:pPr>
        <w:tabs>
          <w:tab w:val="left" w:pos="1710"/>
        </w:tabs>
        <w:spacing w:after="0"/>
      </w:pPr>
      <w:r>
        <w:t xml:space="preserve">                                     </w:t>
      </w:r>
      <w:r w:rsidR="00897EF4">
        <w:t>each.</w:t>
      </w:r>
      <w:r>
        <w:t xml:space="preserve">  (Location: Officer’s Lounge)</w:t>
      </w:r>
      <w:r w:rsidR="00897EF4">
        <w:t xml:space="preserve">                                 </w:t>
      </w:r>
    </w:p>
    <w:p w:rsidR="00E325BE" w:rsidRDefault="00897EF4" w:rsidP="00897EF4">
      <w:pPr>
        <w:tabs>
          <w:tab w:val="left" w:pos="1710"/>
        </w:tabs>
        <w:spacing w:after="0"/>
      </w:pPr>
      <w:r>
        <w:t xml:space="preserve">                                      </w:t>
      </w:r>
      <w:r w:rsidR="009D2E10">
        <w:t xml:space="preserve">                                </w:t>
      </w:r>
    </w:p>
    <w:p w:rsidR="00321A62" w:rsidRPr="003E6C4F" w:rsidRDefault="00321A62" w:rsidP="00321A62">
      <w:pPr>
        <w:tabs>
          <w:tab w:val="left" w:pos="1710"/>
        </w:tabs>
        <w:spacing w:after="0"/>
        <w:rPr>
          <w:b/>
        </w:rPr>
      </w:pPr>
      <w:r w:rsidRPr="003E6C4F">
        <w:rPr>
          <w:b/>
        </w:rPr>
        <w:t xml:space="preserve">NOTE:  </w:t>
      </w:r>
      <w:r w:rsidR="00897EF4" w:rsidRPr="003E6C4F">
        <w:rPr>
          <w:b/>
        </w:rPr>
        <w:t>Throughout th</w:t>
      </w:r>
      <w:r w:rsidR="009D0CE3">
        <w:rPr>
          <w:b/>
        </w:rPr>
        <w:t>is event</w:t>
      </w:r>
      <w:r w:rsidR="00897EF4" w:rsidRPr="003E6C4F">
        <w:rPr>
          <w:b/>
        </w:rPr>
        <w:t xml:space="preserve">, </w:t>
      </w:r>
      <w:r w:rsidR="009D0CE3">
        <w:rPr>
          <w:b/>
        </w:rPr>
        <w:t xml:space="preserve">additional </w:t>
      </w:r>
      <w:r w:rsidR="00897EF4" w:rsidRPr="003E6C4F">
        <w:rPr>
          <w:b/>
        </w:rPr>
        <w:t>o</w:t>
      </w:r>
      <w:r w:rsidR="00666075" w:rsidRPr="003E6C4F">
        <w:rPr>
          <w:b/>
        </w:rPr>
        <w:t xml:space="preserve">ne-on-one sessions </w:t>
      </w:r>
      <w:r w:rsidR="009D0CE3">
        <w:rPr>
          <w:b/>
        </w:rPr>
        <w:t>are</w:t>
      </w:r>
      <w:r w:rsidR="00666075" w:rsidRPr="003E6C4F">
        <w:rPr>
          <w:b/>
        </w:rPr>
        <w:t xml:space="preserve"> available </w:t>
      </w:r>
      <w:r w:rsidR="003E6C4F">
        <w:rPr>
          <w:b/>
        </w:rPr>
        <w:t xml:space="preserve">on a first-come-first-served basis </w:t>
      </w:r>
      <w:r w:rsidR="00897EF4" w:rsidRPr="003E6C4F">
        <w:rPr>
          <w:b/>
        </w:rPr>
        <w:t xml:space="preserve">with representatives from </w:t>
      </w:r>
      <w:r w:rsidR="009D0CE3">
        <w:rPr>
          <w:b/>
        </w:rPr>
        <w:t xml:space="preserve">SAC, </w:t>
      </w:r>
      <w:r w:rsidR="00666075" w:rsidRPr="003E6C4F">
        <w:rPr>
          <w:b/>
        </w:rPr>
        <w:t xml:space="preserve">OSDBU, </w:t>
      </w:r>
      <w:r w:rsidR="00897EF4" w:rsidRPr="003E6C4F">
        <w:rPr>
          <w:b/>
        </w:rPr>
        <w:t xml:space="preserve">VHA, </w:t>
      </w:r>
      <w:r w:rsidR="00666075" w:rsidRPr="003E6C4F">
        <w:rPr>
          <w:b/>
        </w:rPr>
        <w:t>NCA and VBA.</w:t>
      </w:r>
      <w:r w:rsidR="00897EF4" w:rsidRPr="003E6C4F">
        <w:rPr>
          <w:b/>
        </w:rPr>
        <w:t xml:space="preserve"> </w:t>
      </w:r>
      <w:r w:rsidR="009D0CE3">
        <w:rPr>
          <w:b/>
        </w:rPr>
        <w:t xml:space="preserve"> (Location: Officer’s Lounge).</w:t>
      </w:r>
    </w:p>
    <w:p w:rsidR="00666075" w:rsidRDefault="00666075" w:rsidP="00321A62">
      <w:pPr>
        <w:tabs>
          <w:tab w:val="left" w:pos="1710"/>
        </w:tabs>
        <w:spacing w:after="0"/>
      </w:pPr>
    </w:p>
    <w:p w:rsidR="00666075" w:rsidRDefault="00666075" w:rsidP="00321A62">
      <w:pPr>
        <w:tabs>
          <w:tab w:val="left" w:pos="1710"/>
        </w:tabs>
        <w:spacing w:after="0"/>
      </w:pPr>
    </w:p>
    <w:p w:rsidR="00073B65" w:rsidRDefault="00073B65" w:rsidP="00E325BE">
      <w:pPr>
        <w:tabs>
          <w:tab w:val="left" w:pos="1710"/>
        </w:tabs>
        <w:spacing w:after="0"/>
        <w:ind w:right="-360"/>
        <w:rPr>
          <w:sz w:val="20"/>
          <w:szCs w:val="20"/>
        </w:rPr>
      </w:pPr>
    </w:p>
    <w:p w:rsidR="00E325BE" w:rsidRPr="00E325BE" w:rsidRDefault="00E325BE" w:rsidP="00E325BE">
      <w:pPr>
        <w:tabs>
          <w:tab w:val="left" w:pos="1710"/>
        </w:tabs>
        <w:spacing w:after="0"/>
        <w:ind w:right="-360"/>
        <w:rPr>
          <w:sz w:val="20"/>
          <w:szCs w:val="20"/>
        </w:rPr>
      </w:pPr>
    </w:p>
    <w:p w:rsidR="00E264A3" w:rsidRPr="00775A6E" w:rsidRDefault="00E264A3" w:rsidP="001A5CC8">
      <w:pPr>
        <w:tabs>
          <w:tab w:val="left" w:pos="1710"/>
        </w:tabs>
        <w:spacing w:after="0"/>
        <w:ind w:left="2160" w:hanging="2160"/>
      </w:pPr>
    </w:p>
    <w:sectPr w:rsidR="00E264A3" w:rsidRPr="00775A6E" w:rsidSect="00A90D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170" w:bottom="1008" w:left="1440" w:header="54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D2" w:rsidRDefault="000059D2" w:rsidP="001A5D17">
      <w:pPr>
        <w:spacing w:after="0" w:line="240" w:lineRule="auto"/>
      </w:pPr>
      <w:r>
        <w:separator/>
      </w:r>
    </w:p>
  </w:endnote>
  <w:endnote w:type="continuationSeparator" w:id="0">
    <w:p w:rsidR="000059D2" w:rsidRDefault="000059D2" w:rsidP="001A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8E" w:rsidRDefault="00560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8E" w:rsidRDefault="00560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8E" w:rsidRDefault="00560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D2" w:rsidRDefault="000059D2" w:rsidP="001A5D17">
      <w:pPr>
        <w:spacing w:after="0" w:line="240" w:lineRule="auto"/>
      </w:pPr>
      <w:r>
        <w:separator/>
      </w:r>
    </w:p>
  </w:footnote>
  <w:footnote w:type="continuationSeparator" w:id="0">
    <w:p w:rsidR="000059D2" w:rsidRDefault="000059D2" w:rsidP="001A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8E" w:rsidRDefault="00560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AD" w:rsidRDefault="002F5329" w:rsidP="00C128AD">
    <w:pPr>
      <w:spacing w:after="0"/>
      <w:rPr>
        <w:b/>
        <w:sz w:val="28"/>
        <w:szCs w:val="28"/>
      </w:rPr>
    </w:pPr>
    <w:sdt>
      <w:sdtPr>
        <w:rPr>
          <w:b/>
          <w:sz w:val="28"/>
          <w:szCs w:val="28"/>
        </w:rPr>
        <w:id w:val="-308564583"/>
        <w:docPartObj>
          <w:docPartGallery w:val="Watermarks"/>
          <w:docPartUnique/>
        </w:docPartObj>
      </w:sdtPr>
      <w:sdtContent>
        <w:r w:rsidRPr="002F5329">
          <w:rPr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128AD">
      <w:rPr>
        <w:b/>
        <w:noProof/>
        <w:sz w:val="28"/>
        <w:szCs w:val="28"/>
      </w:rPr>
      <w:drawing>
        <wp:inline distT="0" distB="0" distL="0" distR="0" wp14:anchorId="51F6646F" wp14:editId="7477DED9">
          <wp:extent cx="1264269" cy="5058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515" cy="505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28AD">
      <w:rPr>
        <w:b/>
        <w:sz w:val="28"/>
        <w:szCs w:val="28"/>
      </w:rPr>
      <w:t xml:space="preserve">                </w:t>
    </w:r>
  </w:p>
  <w:p w:rsidR="00A90D18" w:rsidRDefault="00073B65" w:rsidP="00C128AD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Strategic Acquisition Center (SAC</w:t>
    </w:r>
    <w:r w:rsidR="00A90D18">
      <w:rPr>
        <w:b/>
        <w:sz w:val="28"/>
        <w:szCs w:val="28"/>
      </w:rPr>
      <w:t>)</w:t>
    </w:r>
  </w:p>
  <w:p w:rsidR="00A90D18" w:rsidRDefault="00A90D18" w:rsidP="00A90D18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Non-IT </w:t>
    </w:r>
    <w:r w:rsidRPr="006723D6">
      <w:rPr>
        <w:b/>
        <w:sz w:val="28"/>
        <w:szCs w:val="28"/>
      </w:rPr>
      <w:t>Advanced Planni</w:t>
    </w:r>
    <w:r>
      <w:rPr>
        <w:b/>
        <w:sz w:val="28"/>
        <w:szCs w:val="28"/>
      </w:rPr>
      <w:t>n</w:t>
    </w:r>
    <w:r w:rsidRPr="006723D6">
      <w:rPr>
        <w:b/>
        <w:sz w:val="28"/>
        <w:szCs w:val="28"/>
      </w:rPr>
      <w:t>g Brief</w:t>
    </w:r>
    <w:r>
      <w:rPr>
        <w:b/>
        <w:sz w:val="28"/>
        <w:szCs w:val="28"/>
      </w:rPr>
      <w:t>ing</w:t>
    </w:r>
    <w:r w:rsidRPr="006723D6">
      <w:rPr>
        <w:b/>
        <w:sz w:val="28"/>
        <w:szCs w:val="28"/>
      </w:rPr>
      <w:t xml:space="preserve"> to Industry </w:t>
    </w:r>
    <w:r>
      <w:rPr>
        <w:b/>
        <w:sz w:val="28"/>
        <w:szCs w:val="28"/>
      </w:rPr>
      <w:t>for F</w:t>
    </w:r>
    <w:r w:rsidRPr="006723D6">
      <w:rPr>
        <w:b/>
        <w:sz w:val="28"/>
        <w:szCs w:val="28"/>
      </w:rPr>
      <w:t>Y1</w:t>
    </w:r>
    <w:r w:rsidR="00073B65">
      <w:rPr>
        <w:b/>
        <w:sz w:val="28"/>
        <w:szCs w:val="28"/>
      </w:rPr>
      <w:t>7</w:t>
    </w:r>
  </w:p>
  <w:p w:rsidR="00A90D18" w:rsidRDefault="00A90D18" w:rsidP="00A90D18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December </w:t>
    </w:r>
    <w:r w:rsidR="00073B65">
      <w:rPr>
        <w:b/>
        <w:sz w:val="28"/>
        <w:szCs w:val="28"/>
      </w:rPr>
      <w:t>6</w:t>
    </w:r>
    <w:r>
      <w:rPr>
        <w:b/>
        <w:sz w:val="28"/>
        <w:szCs w:val="28"/>
      </w:rPr>
      <w:t>, 201</w:t>
    </w:r>
    <w:r w:rsidR="00073B65">
      <w:rPr>
        <w:b/>
        <w:sz w:val="28"/>
        <w:szCs w:val="28"/>
      </w:rPr>
      <w:t>6</w:t>
    </w:r>
  </w:p>
  <w:p w:rsidR="00FA7ACD" w:rsidRDefault="00FA7A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A8E" w:rsidRDefault="00560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9FD"/>
    <w:multiLevelType w:val="hybridMultilevel"/>
    <w:tmpl w:val="F84063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BD72930"/>
    <w:multiLevelType w:val="hybridMultilevel"/>
    <w:tmpl w:val="8EB09108"/>
    <w:lvl w:ilvl="0" w:tplc="1BDE6EF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544E779A"/>
    <w:multiLevelType w:val="hybridMultilevel"/>
    <w:tmpl w:val="57C46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74B34551"/>
    <w:multiLevelType w:val="hybridMultilevel"/>
    <w:tmpl w:val="FBB60C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AB130DD"/>
    <w:multiLevelType w:val="hybridMultilevel"/>
    <w:tmpl w:val="FD9E3C1A"/>
    <w:lvl w:ilvl="0" w:tplc="4F747D80">
      <w:start w:val="1600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D"/>
    <w:rsid w:val="000059D2"/>
    <w:rsid w:val="0001688E"/>
    <w:rsid w:val="00033470"/>
    <w:rsid w:val="000354D3"/>
    <w:rsid w:val="000365A8"/>
    <w:rsid w:val="000676FE"/>
    <w:rsid w:val="000723A9"/>
    <w:rsid w:val="00073B65"/>
    <w:rsid w:val="0007608C"/>
    <w:rsid w:val="00076634"/>
    <w:rsid w:val="000807B0"/>
    <w:rsid w:val="00090279"/>
    <w:rsid w:val="00093C75"/>
    <w:rsid w:val="000A00EC"/>
    <w:rsid w:val="000A1CED"/>
    <w:rsid w:val="000A23B4"/>
    <w:rsid w:val="000A5C61"/>
    <w:rsid w:val="000B3B81"/>
    <w:rsid w:val="000C342B"/>
    <w:rsid w:val="000D6AF8"/>
    <w:rsid w:val="000F606A"/>
    <w:rsid w:val="000F74DA"/>
    <w:rsid w:val="001049E4"/>
    <w:rsid w:val="001065F2"/>
    <w:rsid w:val="0011674C"/>
    <w:rsid w:val="00124710"/>
    <w:rsid w:val="00124CA3"/>
    <w:rsid w:val="0015002E"/>
    <w:rsid w:val="00153B76"/>
    <w:rsid w:val="001558A9"/>
    <w:rsid w:val="00160F58"/>
    <w:rsid w:val="00161A7D"/>
    <w:rsid w:val="001632A8"/>
    <w:rsid w:val="00165152"/>
    <w:rsid w:val="0016782E"/>
    <w:rsid w:val="001765A2"/>
    <w:rsid w:val="00182141"/>
    <w:rsid w:val="001A5CC8"/>
    <w:rsid w:val="001A5D17"/>
    <w:rsid w:val="001C2F38"/>
    <w:rsid w:val="001D0515"/>
    <w:rsid w:val="001D1677"/>
    <w:rsid w:val="001D2852"/>
    <w:rsid w:val="001F715F"/>
    <w:rsid w:val="00222C0A"/>
    <w:rsid w:val="00223569"/>
    <w:rsid w:val="00235151"/>
    <w:rsid w:val="00235418"/>
    <w:rsid w:val="002372E7"/>
    <w:rsid w:val="00237B56"/>
    <w:rsid w:val="0025687C"/>
    <w:rsid w:val="002703A3"/>
    <w:rsid w:val="0027099D"/>
    <w:rsid w:val="002709FD"/>
    <w:rsid w:val="002841D2"/>
    <w:rsid w:val="00286110"/>
    <w:rsid w:val="00292B1F"/>
    <w:rsid w:val="002A0F0C"/>
    <w:rsid w:val="002A3A10"/>
    <w:rsid w:val="002B6191"/>
    <w:rsid w:val="002D0DF7"/>
    <w:rsid w:val="002E1BD9"/>
    <w:rsid w:val="002E3579"/>
    <w:rsid w:val="002F0556"/>
    <w:rsid w:val="002F2DC0"/>
    <w:rsid w:val="002F3641"/>
    <w:rsid w:val="002F5329"/>
    <w:rsid w:val="00302753"/>
    <w:rsid w:val="003052C1"/>
    <w:rsid w:val="00312C10"/>
    <w:rsid w:val="00316804"/>
    <w:rsid w:val="00321A62"/>
    <w:rsid w:val="00323CF1"/>
    <w:rsid w:val="00354293"/>
    <w:rsid w:val="00371135"/>
    <w:rsid w:val="00372F16"/>
    <w:rsid w:val="00380557"/>
    <w:rsid w:val="003870F0"/>
    <w:rsid w:val="003A4FBB"/>
    <w:rsid w:val="003A5A72"/>
    <w:rsid w:val="003A6743"/>
    <w:rsid w:val="003A7548"/>
    <w:rsid w:val="003A7D7F"/>
    <w:rsid w:val="003B4C8F"/>
    <w:rsid w:val="003C7098"/>
    <w:rsid w:val="003C7237"/>
    <w:rsid w:val="003D4992"/>
    <w:rsid w:val="003E58ED"/>
    <w:rsid w:val="003E6C4F"/>
    <w:rsid w:val="003F4577"/>
    <w:rsid w:val="004073A1"/>
    <w:rsid w:val="00407670"/>
    <w:rsid w:val="00407ACB"/>
    <w:rsid w:val="004208D8"/>
    <w:rsid w:val="00432C91"/>
    <w:rsid w:val="00432FA3"/>
    <w:rsid w:val="00435583"/>
    <w:rsid w:val="0044537B"/>
    <w:rsid w:val="00450CBB"/>
    <w:rsid w:val="00451C77"/>
    <w:rsid w:val="004537BA"/>
    <w:rsid w:val="00455E77"/>
    <w:rsid w:val="00466CCB"/>
    <w:rsid w:val="0047699C"/>
    <w:rsid w:val="004A7601"/>
    <w:rsid w:val="004B446C"/>
    <w:rsid w:val="004C28F0"/>
    <w:rsid w:val="004C7B62"/>
    <w:rsid w:val="004D19B8"/>
    <w:rsid w:val="004D6749"/>
    <w:rsid w:val="004F017D"/>
    <w:rsid w:val="00511151"/>
    <w:rsid w:val="005210FE"/>
    <w:rsid w:val="00541F70"/>
    <w:rsid w:val="0054300F"/>
    <w:rsid w:val="005546D4"/>
    <w:rsid w:val="00554D70"/>
    <w:rsid w:val="00560A8E"/>
    <w:rsid w:val="00562B15"/>
    <w:rsid w:val="00564DA8"/>
    <w:rsid w:val="00566B1C"/>
    <w:rsid w:val="0058479E"/>
    <w:rsid w:val="00585B1D"/>
    <w:rsid w:val="005866D3"/>
    <w:rsid w:val="005974B3"/>
    <w:rsid w:val="005A42ED"/>
    <w:rsid w:val="005B0EFD"/>
    <w:rsid w:val="005B18F7"/>
    <w:rsid w:val="005B66AF"/>
    <w:rsid w:val="005C07F5"/>
    <w:rsid w:val="005C2BFA"/>
    <w:rsid w:val="005E045A"/>
    <w:rsid w:val="005E1254"/>
    <w:rsid w:val="005F5FF5"/>
    <w:rsid w:val="00606484"/>
    <w:rsid w:val="00606E65"/>
    <w:rsid w:val="006072E8"/>
    <w:rsid w:val="0061117E"/>
    <w:rsid w:val="0061182A"/>
    <w:rsid w:val="00623AEC"/>
    <w:rsid w:val="00624D2A"/>
    <w:rsid w:val="00632306"/>
    <w:rsid w:val="00635312"/>
    <w:rsid w:val="0063542E"/>
    <w:rsid w:val="006502C0"/>
    <w:rsid w:val="00653F17"/>
    <w:rsid w:val="00666075"/>
    <w:rsid w:val="006723D6"/>
    <w:rsid w:val="00675428"/>
    <w:rsid w:val="006814C3"/>
    <w:rsid w:val="006A7C50"/>
    <w:rsid w:val="006B588A"/>
    <w:rsid w:val="006C5377"/>
    <w:rsid w:val="006D67D3"/>
    <w:rsid w:val="006E51A4"/>
    <w:rsid w:val="006F60F4"/>
    <w:rsid w:val="007052E0"/>
    <w:rsid w:val="007160CB"/>
    <w:rsid w:val="007205B5"/>
    <w:rsid w:val="00722915"/>
    <w:rsid w:val="00724C58"/>
    <w:rsid w:val="007250FF"/>
    <w:rsid w:val="00730B35"/>
    <w:rsid w:val="007356B3"/>
    <w:rsid w:val="00740A3F"/>
    <w:rsid w:val="00742932"/>
    <w:rsid w:val="007560A6"/>
    <w:rsid w:val="0075651F"/>
    <w:rsid w:val="007641CF"/>
    <w:rsid w:val="007656F6"/>
    <w:rsid w:val="00774059"/>
    <w:rsid w:val="0077462F"/>
    <w:rsid w:val="00775A6E"/>
    <w:rsid w:val="007874C5"/>
    <w:rsid w:val="007A094F"/>
    <w:rsid w:val="007A2434"/>
    <w:rsid w:val="007A5085"/>
    <w:rsid w:val="007A50F8"/>
    <w:rsid w:val="007D5556"/>
    <w:rsid w:val="007E1B7B"/>
    <w:rsid w:val="007E393D"/>
    <w:rsid w:val="007F7C71"/>
    <w:rsid w:val="007F7FD3"/>
    <w:rsid w:val="00832CB3"/>
    <w:rsid w:val="008345C7"/>
    <w:rsid w:val="00851BC8"/>
    <w:rsid w:val="0086506E"/>
    <w:rsid w:val="00892761"/>
    <w:rsid w:val="00897EF4"/>
    <w:rsid w:val="008A2616"/>
    <w:rsid w:val="008A6AE3"/>
    <w:rsid w:val="008C18A8"/>
    <w:rsid w:val="008C7045"/>
    <w:rsid w:val="008D4DC9"/>
    <w:rsid w:val="008E1F74"/>
    <w:rsid w:val="008F0577"/>
    <w:rsid w:val="008F4C78"/>
    <w:rsid w:val="008F4D1C"/>
    <w:rsid w:val="00906BC2"/>
    <w:rsid w:val="00911155"/>
    <w:rsid w:val="009440FA"/>
    <w:rsid w:val="0094781B"/>
    <w:rsid w:val="00953201"/>
    <w:rsid w:val="00954E52"/>
    <w:rsid w:val="0095576B"/>
    <w:rsid w:val="00991370"/>
    <w:rsid w:val="009A0EAE"/>
    <w:rsid w:val="009B111B"/>
    <w:rsid w:val="009D0CE3"/>
    <w:rsid w:val="009D2E10"/>
    <w:rsid w:val="009D3F30"/>
    <w:rsid w:val="009D552E"/>
    <w:rsid w:val="009E27A4"/>
    <w:rsid w:val="009E4F13"/>
    <w:rsid w:val="009F3831"/>
    <w:rsid w:val="009F7EF8"/>
    <w:rsid w:val="00A056C0"/>
    <w:rsid w:val="00A07618"/>
    <w:rsid w:val="00A14EA3"/>
    <w:rsid w:val="00A243C6"/>
    <w:rsid w:val="00A366E6"/>
    <w:rsid w:val="00A446B2"/>
    <w:rsid w:val="00A50E49"/>
    <w:rsid w:val="00A55309"/>
    <w:rsid w:val="00A659FD"/>
    <w:rsid w:val="00A661E3"/>
    <w:rsid w:val="00A804D7"/>
    <w:rsid w:val="00A90D18"/>
    <w:rsid w:val="00AA1B37"/>
    <w:rsid w:val="00AE2F21"/>
    <w:rsid w:val="00AE3165"/>
    <w:rsid w:val="00AE62A9"/>
    <w:rsid w:val="00AE7343"/>
    <w:rsid w:val="00B058BE"/>
    <w:rsid w:val="00B111C0"/>
    <w:rsid w:val="00B15AEE"/>
    <w:rsid w:val="00B22953"/>
    <w:rsid w:val="00B23421"/>
    <w:rsid w:val="00B449DB"/>
    <w:rsid w:val="00B54514"/>
    <w:rsid w:val="00B5506E"/>
    <w:rsid w:val="00B654C5"/>
    <w:rsid w:val="00B802A9"/>
    <w:rsid w:val="00B80400"/>
    <w:rsid w:val="00B80987"/>
    <w:rsid w:val="00B813D1"/>
    <w:rsid w:val="00B83799"/>
    <w:rsid w:val="00BA2733"/>
    <w:rsid w:val="00BA4C44"/>
    <w:rsid w:val="00BB693D"/>
    <w:rsid w:val="00BC267B"/>
    <w:rsid w:val="00BC375D"/>
    <w:rsid w:val="00C0397F"/>
    <w:rsid w:val="00C128AD"/>
    <w:rsid w:val="00C13E00"/>
    <w:rsid w:val="00C212F2"/>
    <w:rsid w:val="00C32785"/>
    <w:rsid w:val="00C34B3F"/>
    <w:rsid w:val="00C40732"/>
    <w:rsid w:val="00C4662D"/>
    <w:rsid w:val="00C537AE"/>
    <w:rsid w:val="00C577C3"/>
    <w:rsid w:val="00C70445"/>
    <w:rsid w:val="00C7379A"/>
    <w:rsid w:val="00C74748"/>
    <w:rsid w:val="00C7731C"/>
    <w:rsid w:val="00C80DE3"/>
    <w:rsid w:val="00C8569E"/>
    <w:rsid w:val="00C94CD1"/>
    <w:rsid w:val="00CA10C8"/>
    <w:rsid w:val="00CA2D50"/>
    <w:rsid w:val="00CB1767"/>
    <w:rsid w:val="00CC2AAE"/>
    <w:rsid w:val="00CC30E9"/>
    <w:rsid w:val="00CC6D7E"/>
    <w:rsid w:val="00CE1D2E"/>
    <w:rsid w:val="00D00118"/>
    <w:rsid w:val="00D07991"/>
    <w:rsid w:val="00D21D02"/>
    <w:rsid w:val="00D26189"/>
    <w:rsid w:val="00D3479B"/>
    <w:rsid w:val="00D4627B"/>
    <w:rsid w:val="00D47FF8"/>
    <w:rsid w:val="00D53597"/>
    <w:rsid w:val="00D6187D"/>
    <w:rsid w:val="00D65482"/>
    <w:rsid w:val="00D70621"/>
    <w:rsid w:val="00D76E66"/>
    <w:rsid w:val="00D829D1"/>
    <w:rsid w:val="00D83241"/>
    <w:rsid w:val="00D92478"/>
    <w:rsid w:val="00D94885"/>
    <w:rsid w:val="00DD0B33"/>
    <w:rsid w:val="00DD10FC"/>
    <w:rsid w:val="00DD43C6"/>
    <w:rsid w:val="00DD53BD"/>
    <w:rsid w:val="00E036EF"/>
    <w:rsid w:val="00E0475A"/>
    <w:rsid w:val="00E050DE"/>
    <w:rsid w:val="00E16DEE"/>
    <w:rsid w:val="00E21100"/>
    <w:rsid w:val="00E264A3"/>
    <w:rsid w:val="00E317FA"/>
    <w:rsid w:val="00E325BE"/>
    <w:rsid w:val="00E35B11"/>
    <w:rsid w:val="00E51072"/>
    <w:rsid w:val="00E56FE4"/>
    <w:rsid w:val="00E57B90"/>
    <w:rsid w:val="00E6278E"/>
    <w:rsid w:val="00E65173"/>
    <w:rsid w:val="00E6681E"/>
    <w:rsid w:val="00E755E7"/>
    <w:rsid w:val="00E77C54"/>
    <w:rsid w:val="00E85A8C"/>
    <w:rsid w:val="00EA0F9B"/>
    <w:rsid w:val="00EB0AFF"/>
    <w:rsid w:val="00EB22D0"/>
    <w:rsid w:val="00EB2FC7"/>
    <w:rsid w:val="00EC013E"/>
    <w:rsid w:val="00ED387E"/>
    <w:rsid w:val="00EE11C7"/>
    <w:rsid w:val="00EE270D"/>
    <w:rsid w:val="00EF658A"/>
    <w:rsid w:val="00F01547"/>
    <w:rsid w:val="00F01F7D"/>
    <w:rsid w:val="00F02356"/>
    <w:rsid w:val="00F213C0"/>
    <w:rsid w:val="00F26CF5"/>
    <w:rsid w:val="00F32975"/>
    <w:rsid w:val="00F35D2C"/>
    <w:rsid w:val="00F3704C"/>
    <w:rsid w:val="00F376C3"/>
    <w:rsid w:val="00F426C3"/>
    <w:rsid w:val="00F428D3"/>
    <w:rsid w:val="00F44EA0"/>
    <w:rsid w:val="00F45D21"/>
    <w:rsid w:val="00F54AF6"/>
    <w:rsid w:val="00F76285"/>
    <w:rsid w:val="00F960A6"/>
    <w:rsid w:val="00F97D66"/>
    <w:rsid w:val="00FA1091"/>
    <w:rsid w:val="00FA2377"/>
    <w:rsid w:val="00FA7ACD"/>
    <w:rsid w:val="00FB0A92"/>
    <w:rsid w:val="00FB7AEF"/>
    <w:rsid w:val="00FE2C4C"/>
    <w:rsid w:val="00FE2D04"/>
    <w:rsid w:val="00FE7C74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82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E316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0556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D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1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94BF5-DB23-4FB0-BC28-AA599CB5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Planning Brief to Industry (APBI) for FY11-12</vt:lpstr>
    </vt:vector>
  </TitlesOfParts>
  <Company>Department of Veterans Affairs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Planning Brief to Industry (APBI) for FY11-12</dc:title>
  <dc:creator>Overbey, Robert</dc:creator>
  <cp:lastModifiedBy>Department of Veterans Affairs</cp:lastModifiedBy>
  <cp:revision>2</cp:revision>
  <cp:lastPrinted>2016-11-17T18:13:00Z</cp:lastPrinted>
  <dcterms:created xsi:type="dcterms:W3CDTF">2016-11-18T15:28:00Z</dcterms:created>
  <dcterms:modified xsi:type="dcterms:W3CDTF">2016-11-18T15:28:00Z</dcterms:modified>
</cp:coreProperties>
</file>